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E482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bookmarkStart w:id="0" w:name="_GoBack"/>
      <w:bookmarkEnd w:id="0"/>
    </w:p>
    <w:p w14:paraId="3F2BD503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460FD6A1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50FA6CBB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16D11193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1431F0D9" w14:textId="77777777" w:rsidR="00626558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780E12C6" w14:textId="6D9BFC7B" w:rsidR="00626558" w:rsidRPr="00B750D0" w:rsidRDefault="00626558" w:rsidP="00626558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EF327AC" w14:textId="6503BE2C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BA39A37" w14:textId="77777777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6145C122" w14:textId="305EBC42" w:rsidR="00626558" w:rsidRDefault="000F6376" w:rsidP="0062655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3.</w:t>
      </w:r>
      <w:r w:rsidR="00626558">
        <w:rPr>
          <w:rFonts w:cstheme="minorHAnsi"/>
          <w:b/>
          <w:sz w:val="32"/>
        </w:rPr>
        <w:t xml:space="preserve"> razred </w:t>
      </w:r>
    </w:p>
    <w:p w14:paraId="4C0F1269" w14:textId="77777777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III. osnovna škola Bjelovar</w:t>
      </w:r>
    </w:p>
    <w:p w14:paraId="794236E9" w14:textId="68262526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učiteljic</w:t>
      </w:r>
      <w:r w:rsidR="000F6376">
        <w:rPr>
          <w:rFonts w:cstheme="minorHAnsi"/>
          <w:b/>
          <w:sz w:val="32"/>
        </w:rPr>
        <w:t>e</w:t>
      </w:r>
      <w:r>
        <w:rPr>
          <w:rFonts w:cstheme="minorHAnsi"/>
          <w:b/>
          <w:sz w:val="32"/>
        </w:rPr>
        <w:t xml:space="preserve">: </w:t>
      </w:r>
      <w:r w:rsidR="00B52607">
        <w:rPr>
          <w:rFonts w:cstheme="minorHAnsi"/>
          <w:b/>
          <w:sz w:val="32"/>
        </w:rPr>
        <w:t>Gordana Hruška, Mirjana Sinković, Višnja Drašković, Katarina Rajič, Ivana Šemovčan i Ljerka Radaković</w:t>
      </w:r>
    </w:p>
    <w:p w14:paraId="7C4170A4" w14:textId="77777777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3BDE2A4F" w:rsidR="00B750D0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Bjelovar</w:t>
      </w:r>
      <w:r w:rsidR="00B750D0">
        <w:rPr>
          <w:rFonts w:cstheme="minorHAnsi"/>
          <w:b/>
          <w:sz w:val="32"/>
        </w:rPr>
        <w:t xml:space="preserve">, </w:t>
      </w:r>
      <w:r>
        <w:rPr>
          <w:rFonts w:cstheme="minorHAnsi"/>
          <w:b/>
          <w:sz w:val="32"/>
        </w:rPr>
        <w:t>rujan</w:t>
      </w:r>
      <w:r w:rsidR="00B750D0">
        <w:rPr>
          <w:rFonts w:cstheme="minorHAnsi"/>
          <w:b/>
          <w:sz w:val="32"/>
        </w:rPr>
        <w:t xml:space="preserve"> 20</w:t>
      </w:r>
      <w:r w:rsidR="00B52607">
        <w:rPr>
          <w:rFonts w:cstheme="minorHAnsi"/>
          <w:b/>
          <w:sz w:val="32"/>
        </w:rPr>
        <w:t>22</w:t>
      </w:r>
      <w:r w:rsidR="00B750D0">
        <w:rPr>
          <w:rFonts w:cstheme="minorHAnsi"/>
          <w:b/>
          <w:sz w:val="32"/>
        </w:rPr>
        <w:t>.</w:t>
      </w:r>
    </w:p>
    <w:p w14:paraId="14C842B0" w14:textId="61B3161A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E63DE2E" w14:textId="484F526B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619A631" w14:textId="41097F0A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2F297895" w14:textId="77777777" w:rsidR="00626558" w:rsidRDefault="00626558" w:rsidP="00626558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8645538" w14:textId="77777777" w:rsidR="00626558" w:rsidRDefault="00626558" w:rsidP="006D0648">
      <w:pPr>
        <w:ind w:firstLine="357"/>
        <w:rPr>
          <w:rFonts w:cstheme="minorHAnsi"/>
          <w:b/>
          <w:sz w:val="24"/>
        </w:rPr>
      </w:pPr>
    </w:p>
    <w:p w14:paraId="395F8F99" w14:textId="77777777" w:rsidR="00626558" w:rsidRDefault="00626558" w:rsidP="006D0648">
      <w:pPr>
        <w:ind w:firstLine="357"/>
        <w:rPr>
          <w:rFonts w:cstheme="minorHAnsi"/>
          <w:b/>
          <w:sz w:val="24"/>
        </w:rPr>
      </w:pPr>
    </w:p>
    <w:p w14:paraId="61E38DCA" w14:textId="5C260375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A954A7" w:rsidRPr="004967B7" w:rsidRDefault="00A954A7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    <v:textbox>
                  <w:txbxContent>
                    <w:p w14:paraId="24CA4A3B" w14:textId="77777777" w:rsidR="00A954A7" w:rsidRPr="004967B7" w:rsidRDefault="00A954A7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2E600FF7" w:rsidR="006D0648" w:rsidRDefault="006D0648" w:rsidP="006D0648">
      <w:pPr>
        <w:rPr>
          <w:rFonts w:cstheme="minorHAnsi"/>
        </w:rPr>
      </w:pPr>
    </w:p>
    <w:p w14:paraId="3651445B" w14:textId="66B837CA" w:rsidR="00626558" w:rsidRDefault="00626558" w:rsidP="006D0648">
      <w:pPr>
        <w:rPr>
          <w:rFonts w:cstheme="minorHAnsi"/>
        </w:rPr>
      </w:pPr>
    </w:p>
    <w:p w14:paraId="44412D54" w14:textId="1374CD67" w:rsidR="00626558" w:rsidRDefault="00626558" w:rsidP="006D0648">
      <w:pPr>
        <w:rPr>
          <w:rFonts w:cstheme="minorHAnsi"/>
        </w:rPr>
      </w:pPr>
    </w:p>
    <w:p w14:paraId="02F8B2C0" w14:textId="19EE2A6C" w:rsidR="00626558" w:rsidRDefault="00626558" w:rsidP="006D0648">
      <w:pPr>
        <w:rPr>
          <w:rFonts w:cstheme="minorHAnsi"/>
        </w:rPr>
      </w:pPr>
    </w:p>
    <w:p w14:paraId="60DE2D54" w14:textId="467DD3EB" w:rsidR="00626558" w:rsidRDefault="00626558" w:rsidP="006D0648">
      <w:pPr>
        <w:rPr>
          <w:rFonts w:cstheme="minorHAnsi"/>
        </w:rPr>
      </w:pPr>
    </w:p>
    <w:p w14:paraId="6437C77E" w14:textId="4AED26E8" w:rsidR="00626558" w:rsidRDefault="00626558" w:rsidP="006D0648">
      <w:pPr>
        <w:rPr>
          <w:rFonts w:cstheme="minorHAnsi"/>
        </w:rPr>
      </w:pPr>
    </w:p>
    <w:p w14:paraId="0B870508" w14:textId="55D8C026" w:rsidR="00626558" w:rsidRDefault="00626558" w:rsidP="006D0648">
      <w:pPr>
        <w:rPr>
          <w:rFonts w:cstheme="minorHAnsi"/>
        </w:rPr>
      </w:pPr>
    </w:p>
    <w:p w14:paraId="77504D24" w14:textId="77777777" w:rsidR="00626558" w:rsidRDefault="00626558" w:rsidP="006D0648">
      <w:pPr>
        <w:rPr>
          <w:rFonts w:cstheme="minorHAnsi"/>
        </w:rPr>
      </w:pP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17257025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</w:t>
      </w:r>
      <w:r w:rsidR="0062655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</w:t>
      </w: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istraživanja prema pisanom protokolu </w:t>
      </w:r>
    </w:p>
    <w:p w14:paraId="0A7F3B38" w14:textId="6A649265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245983AE" w14:textId="2214B03C" w:rsidR="00614DA8" w:rsidRDefault="00614DA8" w:rsidP="00614DA8">
      <w:pPr>
        <w:pStyle w:val="paragraph"/>
        <w:textAlignment w:val="baseline"/>
        <w:rPr>
          <w:rStyle w:val="eop"/>
        </w:rPr>
      </w:pPr>
    </w:p>
    <w:p w14:paraId="0EB9A47F" w14:textId="77777777" w:rsidR="00626558" w:rsidRDefault="00626558" w:rsidP="00614DA8">
      <w:pPr>
        <w:pStyle w:val="paragraph"/>
        <w:textAlignment w:val="baseline"/>
        <w:rPr>
          <w:rStyle w:val="eop"/>
        </w:rPr>
      </w:pPr>
    </w:p>
    <w:p w14:paraId="191D7DAF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B6B6364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14:paraId="0E46D5F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B569F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374F28AF" w14:textId="77777777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8AA0FF" w14:textId="77777777"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14:paraId="25F3B4F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D897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36AA0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25E8F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759DF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EF897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88E3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209989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172F075" w14:textId="61CAA49F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17F61DE" w14:textId="77777777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DA3F51" w14:textId="77777777"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BCCB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A92FA1" w14:textId="7DD6E09C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25951CFD" w14:textId="3773B6E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6485E628" w14:textId="472744C6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7FDB7AF9" w14:textId="51AD1908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14:paraId="344CE8B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530D078" w14:textId="1387F4E5"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BA7B17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10DF9F" w14:textId="78A628EF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Prema predlošku te uz pomoć, pitanja i podstrek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575FAE6D" w14:textId="197D61A5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0CB3795F" w14:textId="7A17C47D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5C43E8F5" w14:textId="7CD9EF8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14:paraId="766A53B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5890CBA" w14:textId="7C70EED9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9F7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A50A2CD" w14:textId="2BBAEE12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02829946" w14:textId="26074BCD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673EBD36" w14:textId="24B49B9B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6CEDB5F4" w14:textId="1EB32DD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14:paraId="1435AE5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81A79E8" w14:textId="40FB1C13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C39ECF" w14:textId="77777777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B049C3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služi se novim riječima u skladu s komunikacijskom 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AF37490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 xml:space="preserve">, djelomično upotrijebi neke nove riječi u </w:t>
            </w:r>
            <w:r>
              <w:rPr>
                <w:rFonts w:cstheme="minorHAnsi"/>
                <w:sz w:val="24"/>
                <w:szCs w:val="24"/>
              </w:rPr>
              <w:lastRenderedPageBreak/>
              <w:t>skladu s temom ukoliko ima predložak. Rijetko bogati rječnik u govoru.</w:t>
            </w:r>
          </w:p>
          <w:p w14:paraId="0F0A7A29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8CBAD20" w14:textId="77777777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FD32D7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8BD8548" w14:textId="5C33B803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Čineći manje, nezamjetne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42192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D8B21D" w14:textId="29AF0123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5ADD32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A6F2FF4" w14:textId="28041DE1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F86E2" w14:textId="77777777" w:rsidR="004F6448" w:rsidRPr="00823046" w:rsidRDefault="004F6448" w:rsidP="004F644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D3AA9" w14:textId="147FC27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CB575C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704D66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6D55FA06" w14:textId="284FC235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665AC52" w14:textId="4E76FD6E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55908E3E" w14:textId="45E535A9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14:paraId="1489ED7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88AC8A7" w14:textId="7E23370E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4072B5" w14:textId="77777777"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D3A89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</w:p>
          <w:p w14:paraId="0D3B56C4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7C4B23" w14:textId="16DA276D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č/ć/dž/đ/ije/je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135B3E75" w14:textId="4494BE2C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>izgovara ogledne i česte riječi koje su dio aktivnoga rječnika u kojima su glasovi č, ć, dž, đ, ije/je/e/i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77BF95" w14:textId="195064DF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42FD8FFE" w14:textId="3C3A6C0B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14:paraId="33548519" w14:textId="77777777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0A671704" w14:textId="69C033FD" w:rsidR="004F6448" w:rsidRPr="00823046" w:rsidRDefault="004F6448" w:rsidP="004F644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2FEABDCF" w14:textId="1CF5D3A9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532CED3C" w14:textId="77777777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2DB89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čava sadržaj poslušanoga teksta.</w:t>
            </w:r>
          </w:p>
        </w:tc>
      </w:tr>
      <w:tr w:rsidR="004F6448" w:rsidRPr="00D74C65" w14:paraId="2670B89C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9608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C406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31B5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0DA6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BA62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61EA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59FC206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D66FCEE" w14:textId="3C19933D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3022283" w14:textId="77777777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3F2AC39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0FC5B5C5" w14:textId="36DA0FC1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DAED5F" w14:textId="29EA939A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D1238D" w14:textId="558300EC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354DA5BD" w14:textId="36D25EDA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7EDC06C1" w14:textId="6A79C56C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 w14:paraId="53DE3C1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874ACAC" w14:textId="150A02C9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F11095D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BA12E8A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1836AC7" w14:textId="694E23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CE644F1" w14:textId="272D4C9E"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96BEDB1" w14:textId="70965F9F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1B52E6BD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AA239" w14:textId="57282DD1"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14:paraId="200F1BA1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B376CD" w14:textId="400B856A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E15E67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B3EFE4" w14:textId="6DC43938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06EC92" w14:textId="376CB6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0913B2F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58BF88B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E985CD5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321502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E1A49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7CE4A8E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14:paraId="3B9BACD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A3B47E" w14:textId="51CCFCCF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505123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6B1E0" w14:textId="1BD3FD60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poslušani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E297B1" w14:textId="0F0B8F7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D814682" w14:textId="7B7813A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09666" w14:textId="4896968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6C04B" w14:textId="0FC96A92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14:paraId="078FA39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2019A" w14:textId="3A906DB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4460D1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42ECAB" w14:textId="460063C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17E458B" w14:textId="5C9381D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3ED524" w14:textId="446C257A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39248" w14:textId="23B9EFB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14:paraId="6468400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835349" w14:textId="140C652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1EEE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mišljenje o 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A84D65" w14:textId="1A4450C8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AE0498" w14:textId="748B37B6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Izražava mišljenje o slušanom tekstu često ponavljajući tuđa mišljenja,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2FA16" w14:textId="114DB6B7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0E0AD" w14:textId="4C13656D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4C9F3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6C93FA" w14:textId="0B9CA902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758BF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687CB77" w14:textId="139B05CB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72955F61" w14:textId="78D78305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79138F" w14:textId="7ECA5524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AF03097" w14:textId="33314FDF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14:paraId="29117A6A" w14:textId="77777777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458DB" w14:textId="77777777"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14:paraId="505091D6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91F87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F5E3C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2FBDA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C902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822C9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F648B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3238D2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79429" w14:textId="396592FE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FBC56E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D1F351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228B" w14:textId="458493D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A2892B9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3EA3093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63777" w14:textId="1F26DAD2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5612774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89AB5B0" w14:textId="1D766E1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14:paraId="4AF8DD2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E37C0F" w14:textId="04D0657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1B2D6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A8CB9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7222A" w14:textId="53FC6F03"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1DA7AD0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66069BF1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524E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269961F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84AEF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5500C6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3CE585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49062C" w14:textId="1EFB43AC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7E9A2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BBD2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384046" w14:textId="0F2434C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29C460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DC46362" w14:textId="23754A3B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455F40D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22259EC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496C59" w14:textId="7B0A492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14:paraId="6871B6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E1EE7EE" w14:textId="7FC63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B45A64" w14:textId="77777777" w:rsidR="004F6448" w:rsidRPr="001F3BB2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FCB2BB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6161E8" w14:textId="0D8624C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A9BB0E5" w14:textId="54A45AB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4AF60767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E2E2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5B86D9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CD29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5F58B05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5AAC98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7F7F7C" w14:textId="45E790B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4AB926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ADBF7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i 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964DAF" w14:textId="1248284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jednostavne podatke u grafičkim prikazima prema zadanom primjeru/predlošku.</w:t>
            </w:r>
          </w:p>
        </w:tc>
        <w:tc>
          <w:tcPr>
            <w:tcW w:w="2552" w:type="dxa"/>
            <w:gridSpan w:val="4"/>
          </w:tcPr>
          <w:p w14:paraId="352F012D" w14:textId="753DE675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62BF1F52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674CEF14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180B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i objašnjava podatke u grafičkim prikazima.</w:t>
            </w:r>
          </w:p>
          <w:p w14:paraId="0D7CBE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2864CAD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4016CF4" w14:textId="26F7430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D6F42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535327" w14:textId="77777777"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0F620DAC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B33908" w14:textId="18A9F03D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599FAE90" w14:textId="4A720B62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F8AF2A" w14:textId="65AD7334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14:paraId="0EB0F2F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C6086C" w14:textId="1B1B6D0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DF62A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9AEC7" w14:textId="645D9163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152FC83" w14:textId="749F63EB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67ADD693" w14:textId="21C93039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130DACF5" w14:textId="3E4BCC4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14:paraId="0D4CD8A8" w14:textId="77777777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566D8C2" w14:textId="3A3C15A1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5966630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DB25DE" w14:textId="7CE99EC1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34874BD" w14:textId="297C4AD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B34E3F" w14:textId="204F4C1B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2CDD40D" w14:textId="1D277E4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14:paraId="6E434A20" w14:textId="77777777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06804" w14:textId="77777777"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14:paraId="49A65839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FA45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F60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A704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976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36AC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97410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8AB0981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D9362C5" w14:textId="5E7FE77B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40CDCB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23E7B8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jednostavne tekstove prema zadanoj ili slobodno odabranoj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F3AD2F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237D6B2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4EBB3FD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1D8504A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30F23DA" w14:textId="13E065E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F708B0" w14:textId="77777777"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46DF1EBD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F9CDE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49899B1" w14:textId="46C3BEE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CF0A4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B8BF8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150E4B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4997C8D9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71D24E17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0118E1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0AADBC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482446B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B7D5FF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BA495A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8D9E53E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00663C9" w14:textId="7DDEB07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2EF482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66D494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F5F1D5" w14:textId="1799632B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514B45DB" w14:textId="727E1FB1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2B68B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4FC3B55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1132E3" w14:textId="7671EC6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14:paraId="48C08D8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A3C2689" w14:textId="6325001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9F13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B3B63A" w14:textId="0B8719A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7662BFAF" w14:textId="58EF638C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5609D00" w14:textId="72CAC9D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673EFBB" w14:textId="68AD86E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87E1AD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0287E1" w14:textId="1D81BFE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2384AC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pravopisnu točnost i slovopisnu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A5B4B2" w14:textId="641E4C3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7B11CDF4" w14:textId="54018F4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djelomična uspješnost se postiže čineći navedeno prema zadanom predlošku ili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primjeru ostalih suučenika.</w:t>
            </w:r>
          </w:p>
        </w:tc>
        <w:tc>
          <w:tcPr>
            <w:tcW w:w="2551" w:type="dxa"/>
          </w:tcPr>
          <w:p w14:paraId="7516F9CE" w14:textId="504B028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0D7A50E5" w14:textId="156A654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isto tako prepoznaje i razlikuje te pojašnjava određene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greške u čitanju i pisanju kod suučenika.</w:t>
            </w:r>
          </w:p>
        </w:tc>
      </w:tr>
      <w:tr w:rsidR="004F6448" w:rsidRPr="00B4176C" w14:paraId="582E0820" w14:textId="77777777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D76B31" w14:textId="15AB242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37F12B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C2BEB91" w14:textId="25905E06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>ogledne i česte riječi koje su dio aktivnoga rječnika u kojima su glasovi č, ć, dž, đ, ije/je/e/i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BF8F78F" w14:textId="4013E9C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dosta često ne razlikuje glasove č i ć, ili dž i đ te ije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E19A5" w14:textId="56FD876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A899B" w14:textId="57409F7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3F856D5B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8FAA789" w14:textId="6196F15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2FA32E6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37F6C69" w14:textId="7E000663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A6EBD3B" w14:textId="679A3CF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5E460B" w14:textId="2322AB5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CB1E405" w14:textId="67351329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14:paraId="531B27DD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CC11838" w14:textId="76B481A5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16CB0638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05BA5F26" w14:textId="58C6A7A8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59E0EF3F" w14:textId="093C7DC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4737CE" w14:textId="661467B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8348D3D" w14:textId="69DEAEF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14:paraId="450CA7D4" w14:textId="77777777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3D526CB" w14:textId="05DE934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333E2DF6" w14:textId="2E73E412"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dvotočku i zarez 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37605A3" w14:textId="1EEA96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2F283B3" w14:textId="77777777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C3452A" w14:textId="16C08672"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B4114FB" w14:textId="61E41B5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5ACEA7EA" w14:textId="06F8DA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49E3E181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F5878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341AF03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14:paraId="79080D2F" w14:textId="77777777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4EDC6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6AC47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FF1F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688CC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EC896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F09CF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1C72D688" w14:textId="77777777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EEACC0" w14:textId="1C9A76D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661227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D311D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4D384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355F93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033F59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9F440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A235B6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0095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37509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473759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7A04468D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9CED7A" w14:textId="1457EF3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4F6BDD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E9D195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A01DE" w14:textId="5D0548C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67918" w14:textId="2EC6E89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6D0D0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06204039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5861F" w14:textId="77777777"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1E4C8E85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EE9B96B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137EF2" w14:textId="3C8018E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F9B6CC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6826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AE02" w14:textId="47C6FC79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0840D" w14:textId="77777777"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D347CB6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6B53F" w14:textId="710B5BD4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01A120DF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1983" w14:textId="7316BE5A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1D76BAD2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23F2AAEE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77B2CE1" w14:textId="244E6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757E4A" w14:textId="77777777"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7AD2D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39873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3F6988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4C2FCB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4646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6B8B" w14:textId="43A8FC10"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1824A50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372" w14:textId="588D4C0F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50DC068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15A87E4" w14:textId="77777777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F94300C" w14:textId="467AB166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EF544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jesnu i niječnu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05360D5" w14:textId="77777777" w:rsidR="0073684F" w:rsidRDefault="0073684F" w:rsidP="004F6448">
            <w:pPr>
              <w:rPr>
                <w:rFonts w:cstheme="minorHAnsi"/>
                <w:sz w:val="24"/>
              </w:rPr>
            </w:pPr>
          </w:p>
          <w:p w14:paraId="6304100D" w14:textId="63B42098"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E8BECE" w14:textId="30E37EFC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CB6E2" w14:textId="228B69D5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30D1F9" w14:textId="5967D38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F3F714" w14:textId="7F2A3F3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14:paraId="3D512714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C168F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759A58E4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14:paraId="0B170F45" w14:textId="77777777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4F4A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B2C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187F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E3DE6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D917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B292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27AB5427" w14:textId="77777777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B189D5" w14:textId="66B73302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0179F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B09414" w14:textId="2E6674F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2DA891" w14:textId="0060B712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A8B2B2" w14:textId="7F572466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DC1F58" w14:textId="4D1C6400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14:paraId="76BBC47E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B2797" w14:textId="7698098A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A9EB9" w14:textId="6157F6AF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14:paraId="0B7AF166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C6E0844" w14:textId="41B2E7CC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3FE129" w14:textId="069F8B4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315341A6" w14:textId="77777777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8B83FD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14:paraId="4161FC40" w14:textId="77777777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0A54BF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14:paraId="7CE5CB41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170D6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6AD0D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DA6B1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4B715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47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16AA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635A52F9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6B3721B" w14:textId="310572AF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D2D2216" w14:textId="5C860AB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81B39B" w14:textId="440082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55D426D6" w14:textId="62A9354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E2BE4D" w14:textId="106D81D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AB72A8" w14:textId="541BE768"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14:paraId="1241BC6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2E004A" w14:textId="07F0840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CDC497" w14:textId="3D96C811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6FBA70D" w14:textId="4D895EB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3F448187" w14:textId="2A04705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229EFC9" w14:textId="0755D6B4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DE0C065" w14:textId="031A73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1F04311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E4BF55" w14:textId="7BC677D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8D27E0" w14:textId="3D493C30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A3F89ED" w14:textId="28DB88C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29B22DE" w14:textId="091BFE10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49542FE" w14:textId="11EE7146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D37C16C" w14:textId="037C4C8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7840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DC058F" w14:textId="1B5089E3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CE46B8" w14:textId="46837C6D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597BDFC7" w14:textId="529045B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044B475" w14:textId="03D018B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6CB93D7" w14:textId="6150C8AB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AF386CF" w14:textId="732F3E0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54D9A4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8E199D2" w14:textId="78F99EDD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D708DA" w14:textId="633A16A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17B348A" w14:textId="55E620CA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ai uz poticaj suučenika i/ili učitelja/ice, pozitivno reagira.</w:t>
            </w:r>
          </w:p>
        </w:tc>
        <w:tc>
          <w:tcPr>
            <w:tcW w:w="2552" w:type="dxa"/>
            <w:gridSpan w:val="4"/>
          </w:tcPr>
          <w:p w14:paraId="5E9B6574" w14:textId="2BE8AE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0A900363" w14:textId="432F716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51DEA430" w14:textId="0E1DC7A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081C942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23A121" w14:textId="735402BA" w:rsidR="004F6448" w:rsidRPr="002B2629" w:rsidRDefault="004F6448" w:rsidP="004F6448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E94FF3" w14:textId="2F0162D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3ACD28D" w14:textId="7884D59F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8164AAF" w14:textId="3925DA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3BDEC9" w14:textId="7C46490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5DE9C3C" w14:textId="2F6C5162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B873ECC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396F" w14:textId="77777777"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14:paraId="16F0BC44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8112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AB70F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9065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14754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4A19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8653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1E4BB5B8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C732DC8" w14:textId="5C202FC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B02A85" w14:textId="77777777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681D4F1" w14:textId="61D1BAB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565C1A7D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117976" w14:textId="18C47D8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2671160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36D7F3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B663A7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FA95" w14:textId="450F746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626CD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78617CB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1F97559F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598707B1" w14:textId="59D4BC2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3F05D1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8CEE7B7" w14:textId="45F442C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BAB5C3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14:paraId="049C013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FC95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14:paraId="6FE77B7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794274" w14:textId="000D7B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2CF7201A" w14:textId="204F62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14:paraId="73A579D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BBC75E1" w14:textId="51440BF9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02E64B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9B5E0" w14:textId="7572B320"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06FDAB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60D2F1B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78F10A9" w14:textId="7E268CD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27F6500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667EE97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CEDA9D" w14:textId="054E941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14:paraId="51070190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E40583E" w14:textId="3A8C327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861744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800E6" w14:textId="425E731B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34377641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17CC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4EC05A7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38C0AC0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45BE35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852D4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42E805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27129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56FD5DDE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6406CDA5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4D3CB14" w14:textId="2F77CA81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2288F9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475D9C" w14:textId="6A817828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ED6F9A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6DF5B28" w14:textId="34006F2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71B9033E" w14:textId="0FB4747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18E508D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1BE4926" w14:textId="195BCAE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6F3D8D80" w14:textId="4FE442C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C0918B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7F451A79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F8C4CBA" w14:textId="21A08C3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682442" w14:textId="25D1813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A43C3A7" w14:textId="276A5C8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B5C90B" w14:textId="366CE97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CEE69B7" w14:textId="0B45FB3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015A463C" w14:textId="16C407B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14:paraId="4873FD11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9159A62" w14:textId="272FA2D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05B5E" w14:textId="4EE7987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4E2714" w14:textId="7967AB1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213DDC8B" w14:textId="191AE45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pjesničke slike, ali ih samostalno ne razlikuje po vrsti, tek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primjer i pojašnjenja.</w:t>
            </w:r>
          </w:p>
        </w:tc>
        <w:tc>
          <w:tcPr>
            <w:tcW w:w="2551" w:type="dxa"/>
          </w:tcPr>
          <w:p w14:paraId="5D4295C3" w14:textId="37B617B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pjesničke slike.</w:t>
            </w:r>
          </w:p>
        </w:tc>
        <w:tc>
          <w:tcPr>
            <w:tcW w:w="2835" w:type="dxa"/>
          </w:tcPr>
          <w:p w14:paraId="5E784ECD" w14:textId="13CE403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14:paraId="5F52F5D2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4C052EA" w14:textId="69863CC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399767" w14:textId="6665151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9720D55" w14:textId="2F5DE07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uočava slikovitost teksta.</w:t>
            </w:r>
          </w:p>
        </w:tc>
        <w:tc>
          <w:tcPr>
            <w:tcW w:w="2552" w:type="dxa"/>
            <w:gridSpan w:val="4"/>
          </w:tcPr>
          <w:p w14:paraId="47763139" w14:textId="3F79F08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C4B37A8" w14:textId="440D521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0CA2DF08" w14:textId="4E124D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14:paraId="57855229" w14:textId="77777777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AD50CF" w14:textId="5DD5E2F3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01CEAB" w14:textId="35B8F266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0625C2D" w14:textId="2F21491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876ED1C" w14:textId="2AFD47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5731EF0" w14:textId="51B48A26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C76E03C" w14:textId="1624B1C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14:paraId="167C0027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DCC1B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14:paraId="026AC74E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91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C320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BEAFC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6A9DD7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36298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E50E8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01DAFFBA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6CBDA6" w14:textId="35AFD325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7B459A1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8C21326" w14:textId="6BC4C76B"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14:paraId="6CDF5B8A" w14:textId="77777777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C7A61B" w14:textId="4A322AD8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E1EB68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3C4615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10C21B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95929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F37109" w14:textId="77777777"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76BE694F" w14:textId="77777777"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14:paraId="30328676" w14:textId="77777777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323B869" w14:textId="7577A3B9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C66843C" w14:textId="36FEAAF9"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AA2BEC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D5D1EE2" w14:textId="37358C4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876788E" w14:textId="74CC7F3F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733E0E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85A708C" w14:textId="1C5465F4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09C83E1" w14:textId="4BFA069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CB52E11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40DBCD22" w14:textId="6CD7FE6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B595769" w14:textId="1D6874D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48C95F3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DB52740" w14:textId="369B0E12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9AFC3CD" w14:textId="77D80B2B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14:paraId="20329C08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17526" w14:textId="1CD87206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5D825E6" w14:textId="77777777"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14:paraId="5683DC1A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98B09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BAF7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887C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6CE93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3C48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5A4E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B35C5CC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B9FB567" w14:textId="6609278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FEEFBB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3FC56E" w14:textId="01A278E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485E766" w14:textId="00DE76F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i uz pomoć se koristi aktivnim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187521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se koristi aktivnim rječnikom 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temeljnim znanjima radi oblikovanja uradaka u kojima dolazi do izražaja kreativnost.</w:t>
            </w:r>
          </w:p>
          <w:p w14:paraId="500B171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57DE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jezičnim vještinama, aktivnim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rječnikom i temeljnim znanjima radi oblikovanja uradaka u kojima dolazi do izražaja kreativnost i originalnost.</w:t>
            </w:r>
          </w:p>
          <w:p w14:paraId="54826C1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BA677" w14:textId="2C320F89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Uspješno se i samostalno koristi jezičnim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vještinama, aktivnim rječnikom i temeljnim znanjima radi oblikovanja uradaka u kojima dolazi do izražaja kreativnost, originalnost i stvaralačko mišljenje.</w:t>
            </w:r>
          </w:p>
          <w:p w14:paraId="2A7A26F8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6920807E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48F1E472" w14:textId="40ADB58E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2D5D23E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EF4C6B" w14:textId="51045CD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54DE8D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7A53920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316936C" w14:textId="38EA502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1010DB8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442297E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C2A634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7E2B95D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01D693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EEE59E3" w14:textId="19142548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B1376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265FF9" w14:textId="125A6EC2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23C9F96" w14:textId="536F02C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4C9E60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2AC305F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089952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16C8078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2C868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12D6A8F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CBCE247" w14:textId="77777777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135A607D" w14:textId="4F86FA56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0D345868" w14:textId="74E085B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06F50B1" w14:textId="77777777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14:paraId="67E8937F" w14:textId="77777777"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14:paraId="433486A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78EA3" w14:textId="56927E6C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AA7D21D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izvorima primjerenima dobi učenika.</w:t>
            </w:r>
          </w:p>
        </w:tc>
      </w:tr>
      <w:tr w:rsidR="004F6448" w:rsidRPr="00D74C65" w14:paraId="4B038BB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1E0ED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2BBF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5595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4BBAA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43681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FC02C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41792398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14F71A" w14:textId="10C49989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587CAE" w14:textId="4859C036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4100E" w14:textId="7065803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D8B1B1" w14:textId="03FD4FE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izvore informacija: 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25AD83" w14:textId="27EFCE7A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7E6F1A" w14:textId="35D0EB93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6283DA2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574E51" w14:textId="3348F3FA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6459EF" w14:textId="362FAFE2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AFDDE" w14:textId="2AEA24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49F189" w14:textId="737F2C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C3DDFA" w14:textId="70D87A5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27850E" w14:textId="64274C52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14:paraId="3932DC8C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D137A1" w14:textId="4DCC5796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01C24" w14:textId="5E7B49E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546646" w14:textId="37D1E6C1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9E4530F" w14:textId="0A8E5A2D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53592A" w14:textId="12261E95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907DB1" w14:textId="5B6FF060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14:paraId="144D2FD3" w14:textId="77777777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3BA41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14:paraId="1B857920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306DD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1E5A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44C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E14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95903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AC21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BB72F15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848901" w14:textId="415E75E4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88D708" w14:textId="77777777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AE4EC9" w14:textId="3ACE9309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138AD" w14:textId="6905A15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0C8318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845E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0DF16F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5D73F9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F3EE44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5E36E9E0" w14:textId="0108705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9A4B408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9E9C7C" w14:textId="373B7E7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44E44E29" w14:textId="006F2CD8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59757F6" w14:textId="0562D1E2"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 ishoda se prati i ne podliježe vrednovanju.</w:t>
            </w:r>
          </w:p>
        </w:tc>
      </w:tr>
      <w:tr w:rsidR="004F6448" w:rsidRPr="00B4176C" w14:paraId="475E2C1A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D0368" w14:textId="3AB9ECE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E9B553F" w14:textId="441801E2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223086" w14:textId="3B1A6B65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28B37B6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A67121" w14:textId="27793C66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02CEC781" w14:textId="09C1E623"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C84A7F" w14:textId="7F96E68B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14:paraId="384BB419" w14:textId="77777777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F9B0" w14:textId="77777777"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14:paraId="00D051B1" w14:textId="77777777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4907C9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F50EB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14:paraId="10C1551D" w14:textId="77777777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DAB2C4" w14:textId="7F3F0EF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08DD47" w14:textId="7777777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2AD1DA" w14:textId="57036A6F"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14:paraId="15010B91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58F82" w14:textId="1C125085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3F4A9D" w14:textId="373AE3D6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7B4B20C1" w14:textId="77777777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F34D31" w14:textId="05A7CEB8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E4F43E" w14:textId="69434D00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66BBA0E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C348221" w14:textId="11B21880"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0E2C3" w14:textId="55EDE50C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7CE2DA5" w14:textId="77777777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CD91AA" w14:textId="7862AE0E"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59F3C8" w14:textId="2278D45A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BBA0CD9" w14:textId="77777777" w:rsidR="006D0BC6" w:rsidRDefault="006D0BC6" w:rsidP="00445146">
      <w:pPr>
        <w:rPr>
          <w:rFonts w:cstheme="minorHAnsi"/>
        </w:rPr>
      </w:pPr>
    </w:p>
    <w:p w14:paraId="5B8BCEFA" w14:textId="77777777" w:rsidR="007D4196" w:rsidRDefault="007D4196" w:rsidP="00445146">
      <w:pPr>
        <w:rPr>
          <w:rFonts w:cstheme="minorHAnsi"/>
        </w:rPr>
      </w:pPr>
    </w:p>
    <w:p w14:paraId="1D902743" w14:textId="1077561E" w:rsidR="008C23E6" w:rsidRDefault="008C23E6" w:rsidP="00445146">
      <w:pPr>
        <w:rPr>
          <w:rFonts w:cstheme="minorHAnsi"/>
        </w:rPr>
      </w:pPr>
    </w:p>
    <w:p w14:paraId="4D2F7312" w14:textId="305E5FE4" w:rsidR="008E2413" w:rsidRDefault="008E2413" w:rsidP="00445146">
      <w:pPr>
        <w:rPr>
          <w:rFonts w:cstheme="minorHAnsi"/>
        </w:rPr>
      </w:pPr>
    </w:p>
    <w:p w14:paraId="2F918C50" w14:textId="7DC0B4C5" w:rsidR="008E2413" w:rsidRDefault="008E2413" w:rsidP="00445146">
      <w:pPr>
        <w:rPr>
          <w:rFonts w:cstheme="minorHAnsi"/>
        </w:rPr>
      </w:pPr>
    </w:p>
    <w:p w14:paraId="64E3F65B" w14:textId="186EE697" w:rsidR="008E2413" w:rsidRDefault="008E2413" w:rsidP="00445146">
      <w:pPr>
        <w:rPr>
          <w:rFonts w:cstheme="minorHAnsi"/>
        </w:rPr>
      </w:pPr>
    </w:p>
    <w:p w14:paraId="7190E70D" w14:textId="61D331A3" w:rsidR="008E2413" w:rsidRDefault="008E2413" w:rsidP="00445146">
      <w:pPr>
        <w:rPr>
          <w:rFonts w:cstheme="minorHAnsi"/>
        </w:rPr>
      </w:pPr>
    </w:p>
    <w:p w14:paraId="7E2415EC" w14:textId="496A0B86" w:rsidR="005C0D72" w:rsidRDefault="005C0D72" w:rsidP="00445146">
      <w:pPr>
        <w:rPr>
          <w:rFonts w:cstheme="minorHAnsi"/>
        </w:rPr>
      </w:pPr>
    </w:p>
    <w:p w14:paraId="0448F936" w14:textId="77777777" w:rsidR="005C0D72" w:rsidRDefault="005C0D72" w:rsidP="00445146">
      <w:pPr>
        <w:rPr>
          <w:rFonts w:cstheme="minorHAnsi"/>
        </w:rPr>
      </w:pPr>
    </w:p>
    <w:p w14:paraId="216E11CD" w14:textId="57F03E4D" w:rsidR="008E2413" w:rsidRDefault="008E2413" w:rsidP="00445146">
      <w:pPr>
        <w:rPr>
          <w:rFonts w:cstheme="minorHAnsi"/>
        </w:rPr>
      </w:pPr>
    </w:p>
    <w:p w14:paraId="3692FA26" w14:textId="3F93460B" w:rsidR="00426538" w:rsidRDefault="00426538" w:rsidP="00445146">
      <w:pPr>
        <w:rPr>
          <w:rFonts w:cstheme="minorHAnsi"/>
        </w:rPr>
      </w:pPr>
    </w:p>
    <w:p w14:paraId="0FF2DD5B" w14:textId="77777777" w:rsidR="00426538" w:rsidRDefault="00426538" w:rsidP="00445146">
      <w:pPr>
        <w:rPr>
          <w:rFonts w:cstheme="minorHAnsi"/>
        </w:rPr>
      </w:pPr>
    </w:p>
    <w:p w14:paraId="76F035A2" w14:textId="78468428" w:rsidR="0097389E" w:rsidRDefault="0097389E" w:rsidP="00445146">
      <w:pPr>
        <w:rPr>
          <w:rFonts w:cstheme="minorHAnsi"/>
        </w:rPr>
      </w:pPr>
    </w:p>
    <w:p w14:paraId="4448D98F" w14:textId="39CF137F" w:rsidR="0097389E" w:rsidRDefault="0097389E" w:rsidP="00445146">
      <w:pPr>
        <w:rPr>
          <w:rFonts w:cstheme="minorHAnsi"/>
        </w:rPr>
      </w:pPr>
    </w:p>
    <w:p w14:paraId="582BD317" w14:textId="77777777" w:rsidR="0097389E" w:rsidRDefault="0097389E" w:rsidP="00445146">
      <w:pPr>
        <w:rPr>
          <w:rFonts w:cstheme="minorHAnsi"/>
        </w:rPr>
      </w:pPr>
    </w:p>
    <w:p w14:paraId="1FA8B33B" w14:textId="77777777" w:rsidR="008E2413" w:rsidRDefault="008E2413" w:rsidP="00445146">
      <w:pPr>
        <w:rPr>
          <w:rFonts w:cstheme="minorHAnsi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0B43F2CB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8C5FFEE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F8316A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428C9530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64418A6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1D72535A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45F45C44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A847BDD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7909AFC" w14:textId="39B329F5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7B3088E7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14:paraId="1000F3D7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Značenje crta: obrisne i gradbene crte.</w:t>
      </w:r>
    </w:p>
    <w:p w14:paraId="0F974491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392E30C3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3C118A9F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Crtačka, slikarska i plastička tekstura.</w:t>
      </w:r>
    </w:p>
    <w:p w14:paraId="07FFD12E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7C0875E6" w14:textId="3DB12652" w:rsid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Omjer veličina likova i masa; ravnoteža (simetrija i asimetrija).</w:t>
      </w:r>
    </w:p>
    <w:p w14:paraId="5017ED22" w14:textId="514B273A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B2CB6CF" w14:textId="0D6DFBC5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F605C81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B9FEE7D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Učenik odgovara likovnim i vizualnim izražavanjem na razne vrste poticaja:</w:t>
      </w:r>
    </w:p>
    <w:p w14:paraId="718D2E03" w14:textId="562FA959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14:paraId="502B2BFD" w14:textId="3EC993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14:paraId="23436F57" w14:textId="7D809C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14:paraId="48438A49" w14:textId="77777777"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21CE3F7" w14:textId="1AFA1BAD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09626595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3828E5E0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140799E5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02A79FAA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Prostorno-plastički: glina, glinamol, papir-plastika, ambalaža i drugi materijali, aluminijska folija, kaširani papir (papir mâšé).</w:t>
      </w:r>
    </w:p>
    <w:p w14:paraId="4A84C6AB" w14:textId="7CEE7918" w:rsidR="006414AD" w:rsidRDefault="00426538" w:rsidP="007329B7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Grafički: monotipija, kartonski tisak.</w:t>
      </w:r>
    </w:p>
    <w:p w14:paraId="63A881DB" w14:textId="77777777" w:rsidR="0031740C" w:rsidRPr="0031740C" w:rsidRDefault="0031740C" w:rsidP="0031740C">
      <w:pPr>
        <w:pStyle w:val="t-8"/>
        <w:ind w:left="720"/>
        <w:rPr>
          <w:rFonts w:asciiTheme="minorHAnsi" w:hAnsiTheme="minorHAnsi" w:cstheme="minorHAnsi"/>
          <w:i/>
          <w:iCs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35775AF4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</w:t>
      </w:r>
      <w:r w:rsidR="0031740C">
        <w:rPr>
          <w:sz w:val="24"/>
          <w:szCs w:val="24"/>
        </w:rPr>
        <w:t xml:space="preserve">. </w:t>
      </w:r>
      <w:r w:rsidR="0031740C">
        <w:rPr>
          <w:rFonts w:cstheme="minorHAnsi"/>
          <w:sz w:val="24"/>
        </w:rPr>
        <w:t xml:space="preserve">U elementu 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2A45D2D8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53B663E3" w14:textId="1722D6E1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2E9A404B" w14:textId="77777777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7690A909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26B1C2BF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3EE910B8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0E3337AA" w14:textId="5DEB3FE9" w:rsidR="0031740C" w:rsidRDefault="0031740C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24FFAE9B" w14:textId="77777777" w:rsidR="0031740C" w:rsidRDefault="0031740C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14:paraId="5A2D5785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329B7" w:rsidRPr="00B4176C" w14:paraId="14B324C2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3CA62789"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14:paraId="4AEDCDD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EAA85F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5B49F7C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14:paraId="51AB8125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FFECAEF" w14:textId="77777777"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08C5CB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3CDBCF7" w14:textId="5E284006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06D6F31A" w14:textId="492D0809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7F38D5BA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0CBC0925" w14:textId="426C43FF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5C2CE9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A33EF2B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556AF64C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377ABDD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B78D83" w14:textId="77777777"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108E02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6C8B1738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2F06B94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FFDBA79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0BC8F7E" w14:textId="77777777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E76EDA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094723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69EDA933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D80FCD7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4CD99164" w14:textId="3870B2DA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14:paraId="06F9943A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52C2FD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5B340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76ABB56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Značenje crta: obrisne i gradbene crte.</w:t>
            </w:r>
          </w:p>
          <w:p w14:paraId="345BFFF3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4876CFB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Ploha: otisak, matrica, pozitiv – negativ; različite vrste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površina (umjetnička djela i okolina).</w:t>
            </w:r>
          </w:p>
          <w:p w14:paraId="110C63E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Crtačka, slikarska i plastička tekstura.</w:t>
            </w:r>
          </w:p>
          <w:p w14:paraId="23621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05C76FE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Omjer veličina likova i masa; ravnoteža (simetrija i asimetrija).</w:t>
            </w:r>
          </w:p>
          <w:p w14:paraId="4F1D9510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CEC68F8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483C9F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13E1EF33" w14:textId="5EE8A4DB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8A1A81" w14:textId="7FDA256E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 w:rsidR="0031740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C9E736B" w14:textId="666397A4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5BE9A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1C4296A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19A70A4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CE0139A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B5CD47D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3507535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0AD5C20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5B42AB7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5054FC7B" w14:textId="0BD78853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66C9CE" w14:textId="77777777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4C09455F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AB72C13" w14:textId="302F0673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229139" w14:textId="17173AB4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5DA24633" w14:textId="7133C575"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750D22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4A85B3CF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064FD99B" w14:textId="6F6C28D0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2F81A2E2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05BB4C6" w14:textId="60C6D45D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4FBD8DF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932E2E1" w14:textId="7C42A6D7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0368823" w14:textId="357916DF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7117B9C" w14:textId="37F8C447"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4BFE1CB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60460595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1B6B4BCB" w14:textId="7777777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7E476004" w14:textId="23AFF3F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133B7F47" w14:textId="28C4DF1C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356C0817" w14:textId="610570CA"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C22F06" w14:textId="6EDAE4D8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6883FD67" w14:textId="77777777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2A9D54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70C8242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920026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C08E43C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2C28C231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2AE96F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6EE227F1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5233AD0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Omjer veličina likova i masa; ravnoteža (simetrija i asimetrija).</w:t>
            </w:r>
          </w:p>
          <w:p w14:paraId="18E85BD3" w14:textId="63943DEA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251774C3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0FE71EC8" w14:textId="1BF55032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30948C24" w14:textId="76454EA9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C7F33F9" w14:textId="5BE79C8F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14:paraId="3D8B8369" w14:textId="77777777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B98E8" w14:textId="7E95CBED"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48C15FF8" w14:textId="3A3588A2"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14:paraId="694B1BA9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36380AA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5B4BDCBD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5227D4A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1711E54" w14:textId="2CFB8F6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BA540A0" w14:textId="5FDDB9C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učitelj/ice.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DAD183D" w14:textId="582C2F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87A092" w14:textId="022240BC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14:paraId="7E8E3A75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7DBBE98C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D776D7" w14:textId="113845EB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0F71736" w14:textId="36DF104E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2681423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14:paraId="21AC2F3A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5D8CCDB1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Demonstrira fine motoričke vještine (preciznost,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5EE7CEB" w14:textId="47D56B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93B1B30" w14:textId="61863631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74D9E59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Demonstrira fine motoričke vještine (preciznost, usredotočenje, koordinacija prstiju i očiju, sitni pokreti).</w:t>
            </w:r>
          </w:p>
        </w:tc>
      </w:tr>
      <w:tr w:rsidR="00B47EF3" w:rsidRPr="00B4176C" w14:paraId="4D337A9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B98F09A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tehnika:</w:t>
            </w:r>
          </w:p>
          <w:p w14:paraId="65533430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405F32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334EC1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8D182F9" w14:textId="6F6B58E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6649D25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917DAAE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32D1515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38EB898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489A8B42" w14:textId="254C83A0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36253E4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E38FF3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BA47D7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106ECC0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BDD4608" w14:textId="0596C59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04264A62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C004AFF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249F7B9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AB13AF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22D47FB1" w14:textId="6C2EF50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 w14:paraId="6D2150BD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3084AE59" w14:textId="29508706"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OŠ LK A.3.3. Učenik u vlastitome radu koristi tehničke i izražajne mogućnosti novomedijskih tehnologija.</w:t>
            </w:r>
          </w:p>
        </w:tc>
      </w:tr>
      <w:tr w:rsidR="00426538" w:rsidRPr="00BD6CF4" w14:paraId="3562539D" w14:textId="77777777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E659F" w14:textId="77777777" w:rsidR="00426538" w:rsidRPr="00BD6CF4" w:rsidRDefault="00426538" w:rsidP="00E9103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BEC5ABF" w14:textId="77777777" w:rsidR="00426538" w:rsidRPr="00BD6CF4" w:rsidRDefault="00426538" w:rsidP="00E91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14:paraId="78F91F02" w14:textId="77777777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182E7C30" w14:textId="4427D285"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245C0358" w14:textId="31DD2045"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14:paraId="35C22F9C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5D162625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14:paraId="1DC52213" w14:textId="77777777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14:paraId="75A94929" w14:textId="702D9E15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7A68B3C2" w14:textId="68AACED2"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14:paraId="01529FFC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72E601F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92A2C9A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24A45AA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E1EB0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A037CE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2DCB889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8A04632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likovne elemente i kompozicijska načela</w:t>
            </w:r>
          </w:p>
          <w:p w14:paraId="24F87938" w14:textId="47B1D19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8A142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7534765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8AD7E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B4F2FF5" w14:textId="7777777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2E8BD3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B024E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1855D2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5499AF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7EFC94E" w14:textId="77777777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89EA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osobni doživljaj djela i povezuje ga s vlastitim osjećajima, iskustvom i mislima.</w:t>
            </w:r>
          </w:p>
          <w:p w14:paraId="660C0CF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75B4450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3589B5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50AA68E" w14:textId="794B156A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tematski sadržaj djela (motiv, teme, asocijacije).</w:t>
            </w:r>
          </w:p>
        </w:tc>
      </w:tr>
      <w:tr w:rsidR="00B47EF3" w:rsidRPr="00B4176C" w14:paraId="517A0158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7F188C" w14:textId="2F5C68DB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DDA3B4" w14:textId="50817D0A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DDF8FF" w14:textId="12A6DA74"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A628DB" w14:textId="2617443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arhitektura i urbanizam, fotografija, film (igrani i animirani), strip, scenografija, kostimografija, lutkarstvo.</w:t>
            </w:r>
          </w:p>
        </w:tc>
      </w:tr>
      <w:tr w:rsidR="00B47EF3" w:rsidRPr="00B4176C" w14:paraId="6FA8A524" w14:textId="77777777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2781E" w14:textId="077E7392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1E16E700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14:paraId="70A3969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3B9DD01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C6065E7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3856C0B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ED41B0E" w14:textId="0AE1510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1ED4F5" w14:textId="24EB78F6"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DC91EC" w14:textId="788C435D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D6D92F" w14:textId="38014A5C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14:paraId="3993B32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32CABE8" w14:textId="00EE3890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BEBA7" w14:textId="248E83C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1C2FA0" w14:textId="0A61AF9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609A5FA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14:paraId="237A4253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197E34" w14:textId="4DFC9692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0B44AB" w14:textId="1D54E9DB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561B4D" w14:textId="5D9C3C0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62483E" w14:textId="4DB74DE7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14:paraId="5B7B3C65" w14:textId="77777777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146AABC1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9FF2711" w14:textId="0C653C89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2FCD2F0D" w14:textId="77777777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B47EF3" w:rsidRPr="00B4176C" w14:paraId="7B5CFB1E" w14:textId="77777777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92DF7C" w14:textId="25F1863B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3694891D" w14:textId="2E64443E"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14:paraId="7F508A33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555C8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948BA9C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74DD85C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0D68DF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211E6A6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03CA299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6C3198F" w14:textId="7DA9B9E1"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8BB01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5EFED07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15B87837" w14:textId="77777777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64EAB4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2A8CC7F8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75E040F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60E893B8" w14:textId="7777777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2A508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6D6109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uočava na koji način prostornom organizacijom čovjek prilagođava svoj životni prostor prirodnom okruženju i svojim potrebama te izrađuje plan i maketu mjesta</w:t>
            </w:r>
          </w:p>
          <w:p w14:paraId="3EC4388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577ED75" w14:textId="08BA6E5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14:paraId="1797BB2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3F9424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Sadržaji za ostvarivanje odgojno-obrazovnih ishoda</w:t>
            </w:r>
          </w:p>
          <w:p w14:paraId="7C7002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6FE42748" w14:textId="70261D45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C3D5E4" w14:textId="7327AF68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F1527C" w14:textId="548124A3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F643E7" w14:textId="796764CB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14:paraId="3AD7D073" w14:textId="77777777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3EA9" w14:textId="6D5D2ACF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3AADDBD8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14:paraId="1C9510E2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464A39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23E4D390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14:paraId="581D5081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57237" w14:textId="4F08E58D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441CD" w14:textId="77777777"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90BF78B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92A4" w14:textId="235B3B33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8B88CE" w14:textId="4A67FB1D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5885CF79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4871" w14:textId="5B3D0580"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471FD" w14:textId="77777777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EF6B4F6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E0F2" w14:textId="6E07C23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6A882A" w14:textId="62D9F872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2075499F" w14:textId="5F1D0AB3" w:rsidR="007329B7" w:rsidRDefault="007329B7" w:rsidP="007329B7">
      <w:pPr>
        <w:rPr>
          <w:rFonts w:cstheme="minorHAnsi"/>
          <w:sz w:val="24"/>
        </w:rPr>
      </w:pPr>
    </w:p>
    <w:p w14:paraId="4E962B7B" w14:textId="58A70C44" w:rsidR="007329B7" w:rsidRDefault="007329B7" w:rsidP="007329B7">
      <w:pPr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1B8E6FE9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 w:rsidR="0031740C">
              <w:rPr>
                <w:sz w:val="24"/>
                <w:lang w:val="sv-SE"/>
              </w:rPr>
              <w:t>,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46B9CFAA"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7D7B1698" w:rsidR="007329B7" w:rsidRDefault="007329B7" w:rsidP="007329B7">
      <w:pPr>
        <w:rPr>
          <w:rFonts w:cstheme="minorHAnsi"/>
        </w:rPr>
      </w:pPr>
    </w:p>
    <w:p w14:paraId="761EC0C6" w14:textId="14D65A01" w:rsidR="00683694" w:rsidRDefault="00683694" w:rsidP="007329B7">
      <w:pPr>
        <w:rPr>
          <w:rFonts w:cstheme="minorHAnsi"/>
        </w:rPr>
      </w:pPr>
    </w:p>
    <w:p w14:paraId="7E478564" w14:textId="18D553E7" w:rsidR="00683694" w:rsidRDefault="00683694" w:rsidP="007329B7">
      <w:pPr>
        <w:rPr>
          <w:rFonts w:cstheme="minorHAnsi"/>
        </w:rPr>
      </w:pPr>
    </w:p>
    <w:p w14:paraId="4B008116" w14:textId="6D64FD5C" w:rsidR="00683694" w:rsidRDefault="00683694" w:rsidP="007329B7">
      <w:pPr>
        <w:rPr>
          <w:rFonts w:cstheme="minorHAnsi"/>
        </w:rPr>
      </w:pPr>
    </w:p>
    <w:p w14:paraId="5658A07E" w14:textId="5508E17B" w:rsidR="00683694" w:rsidRDefault="00683694" w:rsidP="007329B7">
      <w:pPr>
        <w:rPr>
          <w:rFonts w:cstheme="minorHAnsi"/>
        </w:rPr>
      </w:pPr>
    </w:p>
    <w:p w14:paraId="50BF0FB6" w14:textId="4CCAA5C3" w:rsidR="00447980" w:rsidRDefault="00447980" w:rsidP="007329B7">
      <w:pPr>
        <w:rPr>
          <w:rFonts w:cstheme="minorHAnsi"/>
        </w:rPr>
      </w:pPr>
    </w:p>
    <w:p w14:paraId="15461238" w14:textId="77777777" w:rsidR="00447980" w:rsidRDefault="00447980" w:rsidP="007329B7">
      <w:pPr>
        <w:rPr>
          <w:rFonts w:cstheme="minorHAnsi"/>
        </w:rPr>
      </w:pPr>
    </w:p>
    <w:p w14:paraId="442BB2D4" w14:textId="5B78518C" w:rsidR="00683694" w:rsidRDefault="00683694" w:rsidP="007329B7">
      <w:pPr>
        <w:rPr>
          <w:rFonts w:cstheme="minorHAnsi"/>
        </w:rPr>
      </w:pPr>
    </w:p>
    <w:p w14:paraId="31DD3C3B" w14:textId="77777777" w:rsidR="00683694" w:rsidRPr="00B4176C" w:rsidRDefault="00683694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65381D82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10C32DB2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</w:t>
      </w:r>
      <w:r w:rsidR="0031740C">
        <w:rPr>
          <w:sz w:val="24"/>
          <w:szCs w:val="24"/>
        </w:rPr>
        <w:t>. U elementu vrednovanja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vrednovat</w:t>
      </w:r>
      <w:r w:rsidR="0031740C">
        <w:rPr>
          <w:rFonts w:cstheme="minorHAnsi"/>
          <w:sz w:val="24"/>
        </w:rPr>
        <w:t xml:space="preserve"> će se</w:t>
      </w:r>
      <w:r>
        <w:rPr>
          <w:rFonts w:cstheme="minorHAnsi"/>
          <w:sz w:val="24"/>
        </w:rPr>
        <w:t xml:space="preserve">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7FD85B0D" w14:textId="777777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3D883AD9" w14:textId="77777777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66D25A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144A9565" w14:textId="73851B35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471A93A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27760258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14:paraId="5C49AB9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E465C24" w14:textId="77777777"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A9F76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DB56A95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63C6CBFD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5C8C9E7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9A86193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BB4012B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39DB45F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41D942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7DC873F3" w14:textId="7D1CE834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5905134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32C1811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14:paraId="01C0337C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243E54C" w14:textId="77777777"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14:paraId="6BCBBB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112684B2"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D4B42D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19724111" w14:textId="77777777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F671E5" w14:textId="5C2AEE1D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7C254D" w14:textId="7EE3759D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AFBCE9" w14:textId="7723F953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CEF0A7E" w14:textId="3A20D792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14:paraId="0A145DCE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30CC9D2F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3597" w:type="dxa"/>
          </w:tcPr>
          <w:p w14:paraId="471C5F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A471B31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54EAF15A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39FFA2" w14:textId="482C417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14:paraId="57F638E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6434651E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D2076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931E712" w14:textId="77777777"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77777777"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14:paraId="12F5B01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1118EB" w14:textId="6C0302D0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D81D4E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77777777"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5EFBE5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965C5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0670964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BDFF13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355AB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EE60C3D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14:paraId="0BD004B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48A509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F00E2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5BDDBD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5660E6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14:paraId="682F5F5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6528E71" w14:textId="77777777"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14:paraId="5AF21758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188052C2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8D19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77777777"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osnovu slušanja glazbe i aktivnog muziciranja prepoznaje </w:t>
            </w: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DC2578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Glazbene primjere sluša uz česta skretanja pozornosti na sadržaje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7777777"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Slušanjem glazbenih primjera samostalno prepoznaje različite uloge glazbe. </w:t>
            </w: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Samoinicijativno i samostalno daje primjere i ostalih skladbi u istoj vrsti glazbe. </w:t>
            </w:r>
          </w:p>
        </w:tc>
      </w:tr>
    </w:tbl>
    <w:p w14:paraId="4A154972" w14:textId="34D10089" w:rsidR="007A4C51" w:rsidRDefault="007A4C51" w:rsidP="007A4C51">
      <w:pPr>
        <w:rPr>
          <w:sz w:val="24"/>
          <w:szCs w:val="24"/>
        </w:rPr>
      </w:pPr>
    </w:p>
    <w:p w14:paraId="510E485B" w14:textId="77777777" w:rsidR="0097389E" w:rsidRDefault="0097389E" w:rsidP="007A4C51">
      <w:pPr>
        <w:rPr>
          <w:sz w:val="24"/>
          <w:szCs w:val="24"/>
        </w:rPr>
      </w:pPr>
    </w:p>
    <w:p w14:paraId="2DAF6F4F" w14:textId="2DA5279E" w:rsidR="007A4C51" w:rsidRDefault="007A4C51" w:rsidP="007A4C51">
      <w:pPr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14:paraId="55CCE47C" w14:textId="306654B8"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445C92CF"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77777777" w:rsidR="007A4C51" w:rsidRDefault="007A4C51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8F2278C" w:rsidR="007329B7" w:rsidRDefault="007329B7" w:rsidP="00445146">
      <w:pPr>
        <w:rPr>
          <w:rFonts w:cstheme="minorHAnsi"/>
        </w:rPr>
      </w:pPr>
    </w:p>
    <w:p w14:paraId="7CE41773" w14:textId="55647EB4" w:rsidR="00683694" w:rsidRDefault="00683694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6C339AC0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lastRenderedPageBreak/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201704FE" w14:textId="41B3C0EA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7FCAC1F" w14:textId="2363F64F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CEE65" w14:textId="38826D49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EA76621" w14:textId="77777777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32BD84F9" w14:textId="2BA31741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ABFE771" w14:textId="1F1E90D3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5BBA403B" w14:textId="133F0F06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5301FC2" w14:textId="523F59B9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6361FEF9" w14:textId="2BFABAEE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1F734" w14:textId="77777777" w:rsidR="0097389E" w:rsidRPr="006D70D8" w:rsidRDefault="0097389E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25FDC2B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14:paraId="047A707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944349" w:rsidRPr="00B4176C" w14:paraId="4F73086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2A5EFAAD"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14:paraId="7DB1C0E7" w14:textId="77777777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8D0260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AA0F238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7B7923E9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71638C1D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13033916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FE6322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98CB369" w14:textId="77777777"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37C880F2" w14:textId="3E81F64A"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07839B" w14:textId="7899B243"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4F478A91" w14:textId="7839953C"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63C89CB8" w14:textId="55D026ED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05F247D" w14:textId="77777777"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223137EE" w14:textId="1F643A6B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24B94A31" w14:textId="77777777"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553B6D51" w14:textId="5A15DFCD"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42638B5C" w14:textId="77777777"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14:paraId="241A861A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A1D9B73" w14:textId="02E52CD2"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E169A3" w14:textId="1B6C2F72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E9E6A68" w14:textId="4B745764"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062A045" w14:textId="79FF6DC1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72AB6369" w14:textId="5DF7B0D0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3411A603" w14:textId="1D80C1A4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14:paraId="7169A89C" w14:textId="77777777" w:rsidTr="000948DA">
        <w:tc>
          <w:tcPr>
            <w:tcW w:w="2634" w:type="dxa"/>
            <w:tcBorders>
              <w:right w:val="double" w:sz="12" w:space="0" w:color="auto"/>
            </w:tcBorders>
          </w:tcPr>
          <w:p w14:paraId="2CF52CC9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5034EA23" w14:textId="3FFB168F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0719E2" w14:textId="7087A96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78AC6C" w14:textId="3268ACEA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07B8359" w14:textId="452F1F04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14:paraId="17E88C62" w14:textId="0F0F0B57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F5E582D" w14:textId="62A78AA0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14:paraId="5F9D7DB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2B2F7057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42A50AEB" w14:textId="7D4C4A0C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0AEB7" w14:textId="3935C544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F5B780D" w14:textId="5EE413AB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F21F7D" w14:textId="3B72D46F"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279D7B0" w14:textId="1C313AE6"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26066D58" w14:textId="533E7386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14:paraId="424FEC52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3949E8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37ECD0E3" w14:textId="6D81A0DB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67487" w14:textId="35E0A0D9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70E21A" w14:textId="4A82B6C4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60619855"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13AA552C" w14:textId="4777C34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E7130A" w14:textId="1C2F5F24"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3F6960F4" w14:textId="7777777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5FD253F4" w14:textId="3FB84B59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22EB9215" w14:textId="13D56F51"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29B3929" w14:textId="77777777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2B4A84B" w14:textId="77777777"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pojedinih znamenaka.</w:t>
            </w:r>
          </w:p>
          <w:p w14:paraId="0F29E494" w14:textId="69DBF405"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2B24059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136241AF" w14:textId="57344C6D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54C12" w14:textId="30085279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DE1897" w14:textId="77777777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10140F21" w14:textId="654C027D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0C64DE79" w14:textId="7F384FC9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952E7E" w14:textId="015642C4"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16A60553" w14:textId="26126E4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2578E2" w14:textId="49D4BCA8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14:paraId="51FC7F56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2368D47"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14:paraId="7E9B44D9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17EE974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CCEC807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DC99EC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09C36E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007D30E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5AD3CA2" w14:textId="1A01C17D"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1FBD9D0" w14:textId="3B49CCB9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85B09E" w14:textId="09E1E8AA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DFB490" w14:textId="3AE108D3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D5A83E" w14:textId="436BBBB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621ED466" w14:textId="2C0E47B1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A41C55" w14:textId="7B4B6358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C746F6" w14:textId="4C9FDDD6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F9922" w14:textId="70E2C545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A3984" w14:textId="0BE789D8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5216D9DB" w14:textId="77777777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9F63A3D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32696820" w14:textId="5752438C"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5DC8FCDB" w14:textId="3C01DDD5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02994497" w14:textId="250BD307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1A2448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4CE90A6E" w14:textId="529FD779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F329207" w14:textId="15DB835E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2341F2EF" w14:textId="2B03A22F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0219140D" w14:textId="66646DA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11848E" w14:textId="4542B417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1722F3CB" w14:textId="04781DF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F170B3D" w14:textId="3E6BB670"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D7A71AD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A80407" w14:textId="46F50AFB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1B09753" w14:textId="5CDA859A"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5425CC2C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793D80" w14:textId="401AE5AD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0394BB6" w14:textId="62EA0180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A7AC2" w14:textId="46487BAB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5BD25BC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3FE41EB2" w14:textId="245D9C9A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14:paraId="01307EB0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1B30CBC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14:paraId="4D67B99C" w14:textId="2773CB34"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4F63076B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3AC01C" w14:textId="25207042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87F6C64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4E8D77A" w14:textId="0A0875C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B6E1F0D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639F2CF9" w14:textId="684068F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8D3B80" w14:textId="49C71655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14:paraId="1F036BF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47566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Pisano zbraja i oduzima primjenjujući odgovarajući matematički zapis.</w:t>
            </w:r>
          </w:p>
          <w:p w14:paraId="58843B4A" w14:textId="187CE5AF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1775D1C6"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3DA18" w14:textId="45445C81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229367" w14:textId="6A9D8FFC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BD0330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767D913C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79618C0" w14:textId="75DEC986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4A399B30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4075ED73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A842ED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1C06F2B9" w14:textId="1B8E407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02C82274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68BBEB6" w14:textId="546E85F1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E643D2C" w14:textId="688149F5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667FBF" w14:textId="42DC01D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13F9CFA" w14:textId="49049A5A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14:paraId="6574BC8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3B4C3A3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5CEA5622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4FFD68C" w14:textId="1CC4CEF5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D6794C" w14:textId="5825F44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F83A8A" w14:textId="5BD47758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0EAA97C" w14:textId="1651819C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14:paraId="00DDE458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409BAD04"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14:paraId="62A9FDA1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DC1D7B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F63ED0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788C3E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4CFCAF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1BB7C635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3753A4B" w14:textId="09EB85B6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2E740798" w14:textId="2DC47B40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542098" w14:textId="1DD39F9D"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3C29F6" w14:textId="20626669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A7340E9" w14:textId="7F6EE8B5"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229670" w14:textId="54124F52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28DEE61" w14:textId="3C4A0A03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F218E2" w14:textId="48581554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29FEE0DF" w14:textId="4F138E61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FB179E8" w14:textId="5BF92381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05987D" w14:textId="037232CD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14:paraId="0BC6F00A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B75595B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43BAE13" w14:textId="2A66F9CC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28D7A125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D8CADD" w14:textId="2F638D95"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90EDC7" w14:textId="2685D680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0DEB6B23" w14:textId="2C744E0E"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961C1A" w14:textId="77777777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1B79D218" w14:textId="38E7B76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B7D94EC" w14:textId="42E15C7C"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5F7274E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4B89C2FA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3B496EED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47DBBE3F" w14:textId="0B3147A7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41E47E2" w14:textId="52793768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8B89081" w14:textId="357BCE3E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B8C71D0" w14:textId="69A3FE1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14:paraId="39FE723E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6B424BB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14:paraId="532A0058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108D68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70DAF2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04C2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89A513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D3C60BD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A90F890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0D5C22B0" w14:textId="1AD8D451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AB70F0" w14:textId="0D524F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18671A" w14:textId="20AF81A8"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3827F7" w14:textId="39A9AF8F"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3D583EFC" w14:textId="7777777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261E834" w14:textId="22B65A6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D0C505" w14:textId="26AB965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7115D294" w14:textId="13724B10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B6B29A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0B55EFE3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 i distributivnost).</w:t>
            </w:r>
          </w:p>
          <w:p w14:paraId="40581EEF" w14:textId="74D9073C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A77C70" w14:textId="1B6060D5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5D7E59" w14:textId="39263ADE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20971" w14:textId="46B2E32B"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14:paraId="48C4F5DF" w14:textId="2CDB2B5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719482C" w14:textId="6D58E2F1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495202D2" w14:textId="4E93AF6A"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FF2A9DC" w14:textId="207D5AE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C6AA2D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4F77944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29299F25" w14:textId="42A6B727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CB201D" w14:textId="1F9DB27D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9BD1EC" w14:textId="05AECF10"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C9BB046" w14:textId="723A11A2"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D13F53" w14:textId="025F0B28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745E4DF" w14:textId="77777777"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1F69F3D7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9E97643" w14:textId="1097C93C"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44C5D3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0CD392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11F6A672" w14:textId="028B078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714AC1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B5755" w14:textId="4A9192D4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D4601BD" w14:textId="6765316C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F22B33" w14:textId="21D6CB32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1BDB003" w14:textId="3EA552C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51642C6" w14:textId="5D79ED7B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A64505" w14:textId="77777777"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550C71DB" w14:textId="0DE2BE2C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20C7E0B" w14:textId="13416C3F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9D9B1F8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0A0CC11" w14:textId="188F36E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67D5A72A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5E9D880B" w14:textId="177A9D30"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C78E789" w14:textId="0E718B6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5574EEF" w14:textId="51139214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17BEA56" w14:textId="1CF60EC6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14:paraId="0B66B28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D50EF" w14:textId="6BED58CD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14:paraId="164B52B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DA8B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42788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BA38AD2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C1166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28D1F97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B01920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9FB46E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2B10B1A" w14:textId="77777777"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B1C160" w14:textId="7196C53F"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5459DD" w14:textId="2D0D93C9"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vrijednosti izraza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70852E5" w14:textId="5D38B5EB"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5560EC56" w14:textId="1689B103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4EBDCD6" w14:textId="2D19623B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B311281" w14:textId="4C8DA921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pravila računanja sa zagradama, primjenjuje ih, te lako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brzo računa zadane zadatke.</w:t>
            </w:r>
          </w:p>
        </w:tc>
      </w:tr>
      <w:tr w:rsidR="008C33E4" w:rsidRPr="00B4176C" w14:paraId="618D4648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019FF4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vrijednosti izraza s više računskih operacija.</w:t>
            </w:r>
          </w:p>
          <w:p w14:paraId="0737E270" w14:textId="6E20178D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F69B90" w14:textId="002CD12A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13DFA" w14:textId="44F7E899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43638905" w14:textId="71C37079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03AA328" w14:textId="31F20D14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5AEA1750" w14:textId="57C26D54"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14:paraId="3CB2956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67A777C7" w14:textId="58CBD1E4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AAF8D1" w14:textId="50388E8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183681" w14:textId="74293730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3726DE" w14:textId="5B841192"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14:paraId="5BEFBEC4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7763F1F" w14:textId="1ADB0B5C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604F93D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E603A8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70DE3356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32482DE4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2C255BD7" w14:textId="34D8E4AE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410FCA" w14:textId="4A54B3F5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B077334" w14:textId="3CE2C4FA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2AB7466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77DB5BEB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9D5521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356231E5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320EAD9" w14:textId="3CD7B84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75C8BCF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7FC9ADB7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C31E65D" w14:textId="1F2705A3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5F28CB" w14:textId="01D6E52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7CAA5C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AACD7A0" w14:textId="77777777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DA06D5B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3D8F3EA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1202DE" w14:textId="7E8FFF0A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F04D498" w14:textId="753831A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14:paraId="73A01CE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B1C882" w14:textId="3710137C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65E445" w14:textId="256905F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61E269" w14:textId="1092C9F8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9141F" w14:textId="77777777"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18FE06" w14:textId="77777777"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2019092F" w14:textId="70E5B9E2"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6FFBC30" w14:textId="71A71661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14:paraId="394DAAD9" w14:textId="70DC350E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14:paraId="68EC5656" w14:textId="77777777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970C" w14:textId="615C010C"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14:paraId="7EAF2392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B91D2C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1A10B7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41659E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E4174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E5D86BD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506BDE0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35D1A4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5DABEFC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58F9B32" w14:textId="77777777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41A117" w14:textId="57866FEA"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CD98C1" w14:textId="5FD23CA6"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7369F871" w14:textId="1A3BF0A3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39DDE21D" w14:textId="35BA9C2D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36D04D1" w14:textId="10383680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7DE6C6D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485EAE9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14:paraId="6A2A78F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2EF78EB5" w14:textId="77777777"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14:paraId="2099983D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12D9D43C"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 w14:paraId="2D7A3A7A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2A00DF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702FA6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FE0B577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A9E7EF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14:paraId="49CBD1AB" w14:textId="7777777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C266F0E" w14:textId="77777777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45222553" w14:textId="5F9D9C72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1ED8FB16"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B52DFB7" w14:textId="4A55FD70"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E89664" w14:textId="4992BE8C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455D4041" w14:textId="6FD61918"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DE58F6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576D01C" w14:textId="36A45BF3"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1A9B7C" w14:textId="7383CFD3"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14:paraId="7E1208E4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87AA9E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2B375CFF" w14:textId="0E28062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351FA164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4CFE91" w14:textId="7BD50BED"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CEC370" w14:textId="01EE0B2A"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2C7376" w14:textId="75CBCA4D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563A93" w14:textId="261CF146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14:paraId="3BD8271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080C2DC" w14:textId="2B049770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14EC1DD3" w14:textId="5A913C0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3E1F5C32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D2D647" w14:textId="7715334A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67361D9" w14:textId="384678B8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37D85A5" w14:textId="17ED4DF3"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17CCD2D" w14:textId="4EC2352C"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C33E4" w:rsidRPr="00AD3CF7" w14:paraId="5C797B4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A327EB9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14:paraId="6E5F8A58" w14:textId="65E4C859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4B43A2" w14:textId="4421CC15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svojstva 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6E8CD1" w14:textId="31EE0529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1D2E81" w14:textId="31D60DD0"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8DD903" w14:textId="163914B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7705424" w14:textId="7C2FD69D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svojstva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6CB333D" w14:textId="357A3641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14:paraId="7435824F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72FB17" w14:textId="14E6FE8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178F33" w14:textId="5EB63A57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DD7C4E" w14:textId="7E2FA5B1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6A1F0" w14:textId="3EDA0B99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3AF59B7" w14:textId="44898228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911A00A" w14:textId="224E1B6C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14:paraId="63AD341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B7A737C" w14:textId="77777777"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14:paraId="465F85BA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10B85CDF"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Opisuje i crta točku, dužinu, polupravac i pravac te njihove odnose.</w:t>
            </w:r>
          </w:p>
        </w:tc>
      </w:tr>
      <w:tr w:rsidR="008C33E4" w:rsidRPr="00823DBD" w14:paraId="1B16411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1FD4667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C82B7B4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DCE6FDF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A6A50A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A9830F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536B39" w14:textId="526F65E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3FCC85CC" w14:textId="68C5377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6110E5E9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30E9E" w14:textId="24C3E1B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94A15B" w14:textId="7844DAAD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FF17B8" w14:textId="09872B0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3DCAC1" w14:textId="218A658A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14:paraId="526F3E16" w14:textId="77777777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6A49D3E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6B9A7DDE" w14:textId="1AA34B2E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77083FCA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2284A5BE" w14:textId="6BCA1DA3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304AAB3" w14:textId="6947A318"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71D20" w14:textId="6B6E5B90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388529D2" w14:textId="534F5631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344177A" w14:textId="0C37753F"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67A224EB" w14:textId="5E8D20BE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2DE274F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587E4AD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14:paraId="10ADAF5B" w14:textId="0E8E4942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A1F5A96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pravac i 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41E528F9" w14:textId="7C7271D1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F61B84B" w14:textId="78DE6EE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32E7D4F0" w14:textId="6E018317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6216CDD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14:paraId="6B14719E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BBE98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34ADCED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20348BDA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dužinu kao dio pravca 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FB0AE1A" w14:textId="6161E8E9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dužinu uz pomoć učitelja te uz podsjećanje na ispravnu upotrebu geometrijskog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7EFDB39B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5D036CB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1CE1AB1E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14:paraId="4C95B09E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96C045" w14:textId="40D477B9"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55AD4E0" w14:textId="202E8A4A"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8A58851" w14:textId="3DF3A31B"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6B577A" w14:textId="59D3676A"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07CB2C" w14:textId="01194AAF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C0A2763" w14:textId="68CA1751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14:paraId="5ADE8E2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22D6D862"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14:paraId="13781BD0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4751C3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8EC570" w14:textId="77777777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01CFAC3E" w14:textId="3DDAD505"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1437AFFD"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3DA75A" w14:textId="0CBE5FB6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39FA084E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85B24E" w14:textId="352A9080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81622F1" w14:textId="56593A19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9C828C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760BEC39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2C92F631"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BC75E91" w14:textId="639E0AB3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6AF89CCC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3C6FFB9B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2FA078B0"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32673488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6D084B3" w14:textId="5183EBCF"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87F7CD3" w14:textId="16121DBE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DE49487" w14:textId="2BF3FBB0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3522CBC5" w14:textId="569278D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2F01E69" w14:textId="198B6A8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0CB4D75" w14:textId="33369B5D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 brzo tumači i kompliciranije geometrijske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43361739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189A5B" w14:textId="15106E6F"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DE659D9" w14:textId="5C46A527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59118391" w14:textId="02160C0E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2D48CEFC" w14:textId="73D55F04"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0FF13230" w14:textId="27D18E32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31F0D1E" w14:textId="2C60159B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946FBC9" w14:textId="1A9D1805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14:paraId="7EDB70E1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0E106B4"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14:paraId="36DF9F5F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37ADAB25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45D13F" w14:textId="77777777"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3BF1C904" w14:textId="2D727DFF"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0A248320"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85F7A5F" w14:textId="55303A54"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D7A07C1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E1A7BB5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FD0B76" w14:textId="1F0120FF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14:paraId="284B9FD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77397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1C8B7140" w14:textId="4A6744B1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0D24526B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FE3812D" w14:textId="157A7549"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0D2ED6DD"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024D30E" w14:textId="43E0718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E95E7" w14:textId="6CEC39C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15CB9AF" w14:textId="0E280336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3A2F387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7E409A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783F4D3F" w14:textId="67B84B49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8363CC" w14:textId="457A914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E9850F7" w14:textId="0A70106C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B860739" w14:textId="5BF2D03B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466F4FE" w14:textId="419D029D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CD15EE8" w14:textId="3A2F6D91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1732D1AF" w14:textId="26DA59CC"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14:paraId="3E613F2F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F6AA91" w14:textId="242D266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A70F8" w14:textId="4CEA9220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C89F9" w14:textId="17CF397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AD5F1EC" w14:textId="401175C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CAEA3C2" w14:textId="658613A4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2CD05B7" w14:textId="131E0386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14:paraId="61E4FCE8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D654A6C" w14:textId="77777777"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lastRenderedPageBreak/>
              <w:t>MJERENJE</w:t>
            </w:r>
          </w:p>
        </w:tc>
      </w:tr>
      <w:tr w:rsidR="005D54BB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6DCE16FE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14:paraId="40A4A6C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7816850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A8B7492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303BEA9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61B62705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403CB8D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14:paraId="3A21C77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555EC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688B3A6D" w14:textId="6E00D310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00ABA" w14:textId="11E4D21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8258A" w14:textId="45EC6CD3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CFB91F4" w14:textId="3117499B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1654D9CE" w14:textId="4B1EEE25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0346FEE" w14:textId="656F80B8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06B6CADE" w14:textId="77F7A4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D914C1D" w14:textId="726D6AEE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14:paraId="3137953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0AE0A8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447F8F9A" w14:textId="04C8B17C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CB4EDE4" w14:textId="5941A06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764ABA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4172C0D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801E20A" w14:textId="761D7019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14:paraId="6262679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3B496217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2C028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944D8A3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365D15B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4D8AE3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14:paraId="0AAC4CFB" w14:textId="2760F1E6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11EA7E" w14:textId="499AF8A5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23BA3C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5D9BD0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FAC7E17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4B2F400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76E209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EB95829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6E4C10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7781F7E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73DFEE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2CBA47" w14:textId="14B0731A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21D32473" w14:textId="53E69357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A1C48" w14:textId="0B1793A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E8A42A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368BBB17" w14:textId="4C699F78"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92B7919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9953F6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3D1A706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5DADB79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D015D3B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91B02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C4DCF0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03C7BC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znakovima.</w:t>
            </w:r>
          </w:p>
          <w:p w14:paraId="300B5FF7" w14:textId="375E70E5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6D4E4A" w14:textId="3ACAE0BF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613244" w14:textId="34E180A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2ED23C30" w14:textId="4A1129C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525BBCFA" w14:textId="0F7DCB4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46D9DDC" w14:textId="67ED58C2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14:paraId="2022960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DD82F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042BD7BF" w14:textId="265CF2A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007D86" w14:textId="2E459FF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ADC4DEE" w14:textId="6F2BCAB1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60A66B8A" w14:textId="7E0BD611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27204E6D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B78834B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D6D760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0951BF3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8B61748" w14:textId="77777777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0E9E2824" w14:textId="53D5047C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76AD84" w14:textId="68E9A2AC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96DCA23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0B54C601" w14:textId="7705ED4E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7EB82E3" w14:textId="30C74D34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61090173" w14:textId="31B1458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CFEDB38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0D77CD05" w14:textId="43F083D8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189817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801011F" w14:textId="2DF61343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3380F7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1BFEF194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14:paraId="420EDD5C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2D19F1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A492484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30AC06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1E852C0E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75F7E4BB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14:paraId="185BD1D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C6E562" w14:textId="1F2F474C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D5AAF0E" w14:textId="09F365D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13C5C4" w14:textId="2A38E28F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AFA6661" w14:textId="7196DD72"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0E9A9DB" w14:textId="1A8F488C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33367D37" w14:textId="4449C8CE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4C6E88FC" w14:textId="0AF41BD8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478A1BDD" w14:textId="03A92476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14:paraId="0759360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3CEFDF5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A9F5D55" w14:textId="42459B2B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CC67D0" w14:textId="0B26A19B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B7598C" w14:textId="494346A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EF33888" w14:textId="758817F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53CCB02B" w14:textId="4EADA83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6E8F37B6" w14:textId="59132800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14:paraId="23C3965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EE9672" w14:textId="035EA541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0DCCB8B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07E2B1" w14:textId="541A1CC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BC470D2" w14:textId="669218C2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148D19" w14:textId="42C583D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290520" w14:textId="1B908A40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75B560" w14:textId="11EA6F0A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B6787D" w14:textId="5B133FB1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D392169" w14:textId="0251A06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14:paraId="0F5DD15A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971271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različite vage i postupak vaganja.</w:t>
            </w:r>
          </w:p>
          <w:p w14:paraId="38EF6862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84441A" w14:textId="3E44A677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3584BF" w14:textId="7C69A5F0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4324B0E" w14:textId="2F6756F8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7656B6" w14:textId="58F6A24F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EE98345" w14:textId="2BDB0804"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14:paraId="6752F89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558EA37" w14:textId="50BBDED5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F671D0C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C23EF8E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64A1622" w14:textId="3761A551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3FE5DA" w14:textId="3553DB8A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92A7352" w14:textId="07A68CA6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61AB52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F8CE44" w14:textId="1B8400D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63B70" w14:textId="200DF9CC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14:paraId="2DE8670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90B6D0" w14:textId="52606872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C2105F" w14:textId="4ABC91F9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FAD8EF" w14:textId="0C80C122"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615385" w14:textId="04FE1F7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DD130" w14:textId="02B2E8AE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DED6F0" w14:textId="2E882A07"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 w14:paraId="5703031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46825F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4D12C3FC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53E87EE0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D44AC3" w14:textId="61A9174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95C78B3" w14:textId="77777777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B8F3EA6" w14:textId="07CFCB61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412FDE" w14:textId="5F788ED0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163350E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1EE86" w14:textId="77777777"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75D62259" w14:textId="00BEDD71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5F73040" w14:textId="77777777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14:paraId="464B9DD0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F967" w14:textId="54A86ED8"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14:paraId="3B59AB1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F213A5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E88E0A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69DDB18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60EAE9C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F18659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55FF39CF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68460A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86061AD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14:paraId="63A2910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A36E52" w14:textId="0E27DC11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8E62C4" w14:textId="0972EEE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1C4356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D514F67" w14:textId="295ED31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754BE9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DAF1FC2" w14:textId="507B956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6365024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623B61" w14:textId="4983BA8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5E0D1250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14:paraId="47425FC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2B7F207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DEE5B98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CAC29" w14:textId="63860FA5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mjeri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EA587D8" w14:textId="5DAFF951"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i usmjeravanje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duljine zadanih dužina, vrijednosti zapisuje uz poteškoće.</w:t>
            </w:r>
          </w:p>
        </w:tc>
        <w:tc>
          <w:tcPr>
            <w:tcW w:w="2505" w:type="dxa"/>
          </w:tcPr>
          <w:p w14:paraId="3F595956" w14:textId="4D9B9A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naputke mjeri duljine zadanih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dužina, vrijednosti zapisuje proizvoljno.</w:t>
            </w:r>
          </w:p>
        </w:tc>
        <w:tc>
          <w:tcPr>
            <w:tcW w:w="2504" w:type="dxa"/>
          </w:tcPr>
          <w:p w14:paraId="61C51959" w14:textId="1AF21A7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mjeri duljine zadanih dužina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zapisujući iste odgovarajućim mjernim jedinicama.</w:t>
            </w:r>
          </w:p>
        </w:tc>
        <w:tc>
          <w:tcPr>
            <w:tcW w:w="2924" w:type="dxa"/>
          </w:tcPr>
          <w:p w14:paraId="616A54C1" w14:textId="62C1B7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mjeri duljine zadanih dužina zapisujući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iste odgovarajućim mjernim jedinicama.</w:t>
            </w:r>
          </w:p>
        </w:tc>
      </w:tr>
      <w:tr w:rsidR="00B771D3" w:rsidRPr="00B4176C" w14:paraId="10B2E59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C94EFC8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opseg neformalnim i formalnim načinima.</w:t>
            </w:r>
          </w:p>
          <w:p w14:paraId="60F61A7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630227" w14:textId="376741B2"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D567CB7" w14:textId="3FCEA71A"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9FB5D8F" w14:textId="653115DC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B411211" w14:textId="1E72D7D0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A5EC4DC" w14:textId="1C6AA24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14:paraId="425316C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29801" w14:textId="24BA8404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0E8BF699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8003EE" w14:textId="054818C7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FA6961" w14:textId="2111103B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0C238BB8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7C28FB3" w14:textId="4EEA5E38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14:paraId="4AB3C58B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4EE97C6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6DAE4C12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A941EE" w14:textId="40C2261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 w14:paraId="3427EEC9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BFBA6BD" w14:textId="226757B6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38818C" w14:textId="412DDD18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CE8603" w14:textId="0B728E9E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7F81D19" w14:textId="3E7AE93F"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4811328" w14:textId="304D035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6C8E5E3" w14:textId="5E0B681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14:paraId="62589DC2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1F2B4" w14:textId="3D5BE04D"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14:paraId="42525C1D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A9086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BB4F51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82C70AA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BEB11D6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417FDA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76BEC3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E046296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F7DAFFB" w14:textId="44AD55A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4EF92" w14:textId="598F6CB3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AF7A780" w14:textId="6E164469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14:paraId="09E1D62F" w14:textId="62E9D039"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37E28624" w14:textId="5A88285E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840EE58" w14:textId="4D3B8AE8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E203A" w:rsidRPr="00B4176C" w14:paraId="70933C9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EF575" w14:textId="0E145A9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9B4BD0" w14:textId="3D61D07B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B8613F" w14:textId="10BCD559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A77A34C" w14:textId="2671F75C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5AC08CA6" w14:textId="06C9B7D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27E0A7D4" w14:textId="48DE64D1"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14:paraId="45C6CD2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848B98A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  <w:p w14:paraId="7A3A0F55" w14:textId="792B52CC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6B33D4" w14:textId="22EA78A5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085CF5C" w14:textId="02961243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B020E9" w14:textId="7777777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D432327" w14:textId="10A130E0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3EEB5CC4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D5C07A" w14:textId="0CF6FF35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52A80A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1CAD465" w14:textId="07AFAC38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056380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14:paraId="7866B7E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294D4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58A4CDCC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77EC37" w14:textId="1D4AEDDF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ADE368" w14:textId="3603EC70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3DF9D610" w14:textId="00792DF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3495F004" w14:textId="684F7E56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72598E0" w14:textId="001E109A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14:paraId="085E1A6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ADE71E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946EC4F" w14:textId="02471DD2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A552318" w14:textId="19BFFB6C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40E4680B" w14:textId="4F300F55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DB5239" w14:textId="74E98BF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5784391" w14:textId="09E9A193"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1363ABE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1C4D5C9" w14:textId="58492A53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74A5E21" w14:textId="32E5B13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14:paraId="750EE91A" w14:textId="496346A3"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3B09F739" w14:textId="01D5962C"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14:paraId="3544D0F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203579B" w14:textId="77777777"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E203A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503265C"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14:paraId="0E8FA396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4FB0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DE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A29486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CCC9D7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0C2DC71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14:paraId="1F6756E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3244DB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7835E60" w14:textId="0E25361C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C85B25" w14:textId="4AF2EF17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C2F291" w14:textId="562CC32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325D8537" w14:textId="1962716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77CD337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CC629A" w14:textId="0320B8E9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3EF7CB1" w14:textId="1147140E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758F8ED4" w14:textId="112B2140"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14:paraId="6364D3D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A7C8C97" w14:textId="6DFB36E7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2A660D" w14:textId="226D43E9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09A01D3" w14:textId="2CAC152A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1F44D44B" w14:textId="031BF93C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2E911684" w14:textId="114B54F8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F19948E" w14:textId="0EF92E5A"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14:paraId="6B6C359E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9761E3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E1ED6AA" w14:textId="181F8599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1DF426" w14:textId="616C5FC2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04ED3B5" w14:textId="7D85ABFE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482C3F14" w14:textId="40E7DFA6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94B0F35" w14:textId="6ACF07A3"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19E04400" w14:textId="1930381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47CC40C" w14:textId="0C129B9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88655D" w14:textId="327709A4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2179DBC6" w14:textId="64618405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AF1057B" w14:textId="50B05E17"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14:paraId="7B10F035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151EADB" w14:textId="4CFA5830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ABA229" w14:textId="4EF649AC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0978C721" w14:textId="6BAF0BA7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BF45B" w14:textId="43246768"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35A502E" w14:textId="06426FE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AC2B7C5" w14:textId="0A645EA8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7E636D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41842CC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3C81ABB7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419D957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EA6F5EC" w14:textId="00C9E238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5BF82621" w14:textId="59DBAB23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B413947" w14:textId="703F314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35284DA" w14:textId="4FBF7609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F20251C" w14:textId="0F3CAE51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F818BE" w14:textId="39D9F72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9EB93F7" w14:textId="5D98742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3CACB4BD" w14:textId="489E95D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06E666FE" w14:textId="5009DF9C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D44C80" w14:textId="5C878265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5A249DC" w14:textId="4DF86FB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EE27D72" w14:textId="61F3609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0CC98EE" w14:textId="59C60787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583F98" w14:textId="557B84EA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58B58F6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1ADFC3C9" w14:textId="75558E58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6E42C4F8" w14:textId="77777777" w:rsidR="00AC3DE7" w:rsidRDefault="00AC3DE7" w:rsidP="007D4196">
      <w:pPr>
        <w:rPr>
          <w:rFonts w:cstheme="minorHAnsi"/>
          <w:b/>
          <w:sz w:val="24"/>
          <w:szCs w:val="24"/>
        </w:rPr>
      </w:pPr>
    </w:p>
    <w:p w14:paraId="1566C4C6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14:paraId="22978FBC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14:paraId="4DC8CCE3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1F4CB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E45DA" w:rsidRPr="00B4176C" w14:paraId="76994585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6902B3" w14:textId="1AB910A5"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14:paraId="3D0BA31D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0CFDDE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425E9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DF23A6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F678680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19FA542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49396C3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81D172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5D470A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27D5513" w14:textId="356CB55A"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355C99" w14:textId="23DDFDF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2E10E2" w14:textId="2F869E28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394A7A87" w14:textId="5A6E342E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50D4A5C5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94B715E" w14:textId="28A21F90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8E86756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492BAB" w14:textId="7F778E7C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7783CC3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67609C0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770AD6A5" w14:textId="2C76B49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D96389" w14:textId="295221EE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FCC78AE" w14:textId="5413BEC6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2D5B0913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23E7311" w14:textId="655F888B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877EBAE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40D1346F" w14:textId="2D670CB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B993A84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34D55753" w14:textId="7D9DE4FF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438E059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AF2F5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163D40C1" w14:textId="487FBF1A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6E9F492" w14:textId="4FCF77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66BEA8" w14:textId="77777777"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8585152" w14:textId="0EC44D20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AD11AB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0F3466D2" w14:textId="4E6B8B1A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A8B9068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68594A52" w14:textId="18D56AB6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372FC3F8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485294B" w14:textId="3AE5B173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1832F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E05EB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4EB214A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CF9128" w14:textId="60C99F00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E7DC0EF" w14:textId="77777777"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6006560" w14:textId="7777777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5F615E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683DF66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275D7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C22C82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0398410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4D6547E0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90F60CB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1A5E72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14:paraId="4D5FC30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CA07C9" w14:textId="77502D4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A9989D9" w14:textId="148A8361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5C094B83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6F4A565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A2C464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11DE77CF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EA708F5" w14:textId="5E552E6E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14:paraId="6ACF849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5E2CCA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razlikuje vremenske pojave (npr. snijeg, tuča, magla, mraz, inje, vjetar...).</w:t>
            </w:r>
          </w:p>
          <w:p w14:paraId="6379D1A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36DDC12" w14:textId="679D54C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A092E7" w14:textId="04E326C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19535A9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0330852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DC71279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77701B53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91C679A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22D5454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673BEA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A79B93E" w14:textId="5F03C791"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C44042" w14:textId="1323957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E221C9" w14:textId="61BF48E6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4F36CE98" w14:textId="025C841D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A08E5D" w14:textId="3244F6DF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1E8243E7" w14:textId="1ABF948B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14:paraId="5F7362EA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54B368" w14:textId="7D284D14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14:paraId="796952AB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A6857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5A497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15F6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E74DD7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460CD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0C4652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CC9D4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CC07DE7" w14:textId="3E3BCC99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AABF31" w14:textId="67B2B0E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757E15" w14:textId="6CEE3C25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A72F02D" w14:textId="0A863CF9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1F967C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14:paraId="106E7435" w14:textId="77777777"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74D4A1" w14:textId="780FC7BC"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B0DD5A4" w14:textId="0B36CD39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0246AD" w:rsidRPr="00B4176C" w14:paraId="117E6CBC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777FF00" w14:textId="111134F0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14:paraId="222C899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1E119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955E3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34B483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1DD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6633B2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7E1880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0C6EE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A4FA55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21A6B12F" w14:textId="5959A932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E81751" w14:textId="035F3E8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D33D97" w14:textId="786CC0EF"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0A4751AF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7EEEA869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156B95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24BFCD5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9CD1821" w14:textId="77777777"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6D354C8F" w14:textId="77777777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D0800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BCC3E5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2386347B" w14:textId="6539F68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E981E5C" w14:textId="4973D6D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A47E" w14:textId="77777777"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CD19ACB" w14:textId="038C052C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A754C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702C42D2" w14:textId="5B602A95"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0C73C3" w14:textId="7F328D0D"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796C6F7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11C1FB40" w14:textId="3A79C590"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2701A96C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CC1B61" w14:textId="3C3B4086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B13D45" w14:textId="3DD7CE62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88308D" w14:textId="2E5BBB50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14:paraId="54BB3257" w14:textId="102DADC7"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C871863" w14:textId="43706A3C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5BF4D34" w14:textId="4AA8497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0246AD" w:rsidRPr="00B4176C" w14:paraId="26C6A75D" w14:textId="77777777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725B67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05CD4C6F" w14:textId="64BAE809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1147E3" w14:textId="736FA24C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16AFD2" w14:textId="77777777"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45FF8EEE" w14:textId="7C8182AA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81B1487" w14:textId="515A3238"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E73A7FD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41EF779A" w14:textId="13D7716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6005A13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1ACC32D4" w14:textId="1A8C4FA0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7B5E5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0F650A" w14:textId="71647B0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33B353D" w14:textId="25310BC0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176588D" w14:textId="568C311D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42FE892" w14:textId="5B4517CD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6CFA1096" w14:textId="04AEED64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505B4BE5" w14:textId="7808A161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14:paraId="23D20093" w14:textId="35575A94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B16DE7" w14:textId="77777777"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 w14:paraId="4B7796CF" w14:textId="77777777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A6CD015" w14:textId="284E75EA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14:paraId="269DCD1F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1739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1C536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B77C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C3C29F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B2343A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2E7EDE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A5C4D0B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7D1F44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43A5035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C7E3CC2" w14:textId="1BE3040C"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EDA6A3" w14:textId="454209BF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1E6B9F" w14:textId="117CD049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C4F4992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4B137347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8C66A11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443A4455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5B503499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26EA2D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0ED2E5D2" w14:textId="209F514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ED9DF7" w14:textId="4342862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EDFC3C0" w14:textId="77777777"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14:paraId="02D1F2A3" w14:textId="6D09731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6571B8" w14:textId="77777777"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4B560BE4" w14:textId="378E66C5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C878EF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14:paraId="3F12F7E8" w14:textId="6BF88189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5BD5419" w14:textId="3EC8C009"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14:paraId="0DB5D5AE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0CC7FF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14:paraId="401E2A0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603E803E" w14:textId="78D1450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CAAB7B" w14:textId="65E3275E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692B" w14:textId="566A31F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0CA5E1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14:paraId="06CC8E83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74482F3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14:paraId="7083DCAD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288BBCF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FC6152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FEB28A" w14:textId="4915F1E1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0D2C49" w14:textId="5F0365DF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A68B7F9" w14:textId="7A6098CA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66D26887" w14:textId="77777777"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66A1ED" w14:textId="65583C6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25ECC1A" w14:textId="3100F9A8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79C8D476" w14:textId="0D766A1E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14:paraId="057C26E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58C3F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3DCFA38" w14:textId="39EE9872"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38F9B" w14:textId="7125FC3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E91B4D" w14:textId="12D1AA56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21C94BB1" w14:textId="108069E1"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96A9EE7" w14:textId="77777777"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2697C60" w14:textId="482E0BC6"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3D535C1" w14:textId="7A5EC64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14:paraId="09ADB3D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6EC1939" w14:textId="1AFD2FEA"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2174BE" w14:textId="58978AF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E4CEB1E" w14:textId="20EA75A1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E497BE" w14:textId="5DAF6C7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9E368D" w14:textId="2DE1F0CC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B9FB9F5" w14:textId="4FDF7F7A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 w14:paraId="629FA827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46465C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2C7A15B6" w14:textId="75F0BB17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14:paraId="67D206F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02D37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8046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4EB54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8CF2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4301C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1A87D0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ED94AA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D8FA1C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7F61B77F" w14:textId="6924AFA3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AC532E" w14:textId="15488A7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biljaka i životinja za život ljudi i daje vlastite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90001F2" w14:textId="0EBC472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važnost biljaka i životinja za život ljudi</w:t>
            </w:r>
          </w:p>
        </w:tc>
        <w:tc>
          <w:tcPr>
            <w:tcW w:w="2515" w:type="dxa"/>
          </w:tcPr>
          <w:p w14:paraId="6802B1E7" w14:textId="77777777"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705792E1" w14:textId="0CD69594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A6FEC1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6AAAA624" w14:textId="015DF6ED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2C13441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FB49C34" w14:textId="490C8BDA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1729C68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A93C1C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međuovisnost biljnoga i životinjskoga svijeta i čovjeka.</w:t>
            </w:r>
          </w:p>
          <w:p w14:paraId="31121215" w14:textId="65A34B09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986D5" w14:textId="2CD3E26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FE6BCC" w14:textId="77777777"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43364F7A" w14:textId="039A344D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37A1DD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1593DAB5" w14:textId="0D07094A"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ED7ABCE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643A0DFF" w14:textId="54CB0EE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37CAFA" w14:textId="52E6CA7D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14:paraId="3DE61EC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4E7157A" w14:textId="5C888086"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2C0B4AD" w14:textId="62BF5434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E04D15" w14:textId="7AF2F047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58F9D83F" w14:textId="54F8CFF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03E9DCE1" w14:textId="684E765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3DCB5E1C" w14:textId="251FCCDE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75916F31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036B000" w14:textId="13F10A40" w:rsidR="000246AD" w:rsidRPr="00381332" w:rsidRDefault="000246AD" w:rsidP="000246A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D0ABA55" w14:textId="318BB6A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F9B098C" w14:textId="50031685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CA2251" w14:textId="2183DD2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934AFA" w14:textId="5AC8368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B03296" w14:textId="4DDFA6B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14:paraId="7D5AEFA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1B861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58EFAA09" w14:textId="60D4669E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14:paraId="1EFD9FF7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A82E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0479E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5E63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C1DAE8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9BCABF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61DC43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5464F28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2EE97BB" w14:textId="56EAC9B9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3FA1F9" w14:textId="00C80DE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svoje prvo desetljeće i na vremenskoj crti ili lenti vremena prikazuje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2359A6A" w14:textId="5C0A6513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7D718D86" w14:textId="15D4662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514" w:type="dxa"/>
          </w:tcPr>
          <w:p w14:paraId="084F56A7" w14:textId="105F3D8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654" w:type="dxa"/>
          </w:tcPr>
          <w:p w14:paraId="66BBF9A4" w14:textId="30C95F8E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</w:tr>
      <w:tr w:rsidR="000246AD" w:rsidRPr="00B4176C" w14:paraId="4ABFFFA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FB8F8BD" w14:textId="69E024A5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2B4061" w14:textId="3A88C6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519B49" w14:textId="3863A4CD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39BF1563" w14:textId="61B61A9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72A456F2" w14:textId="222830E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25A875E8" w14:textId="7AE92ABD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14:paraId="7FF148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CB14AD5" w14:textId="1552787A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90C291" w14:textId="2D9EA46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8511D1" w14:textId="5E199B8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500929EF" w14:textId="1770887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0A9A99B5" w14:textId="532F67A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68076D19" w14:textId="5CA8ADF6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14:paraId="522261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8172D1D" w14:textId="27A99767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F6E431" w14:textId="77777777"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ikt-a,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2D7367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3F615C44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6C2A9111" w14:textId="78B1283B"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80C352F" w14:textId="3B20544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salbo predviđa u budućnosti.</w:t>
            </w:r>
          </w:p>
        </w:tc>
        <w:tc>
          <w:tcPr>
            <w:tcW w:w="2515" w:type="dxa"/>
          </w:tcPr>
          <w:p w14:paraId="4761173A" w14:textId="624DEF9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72C4ED06" w14:textId="62ECB4B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7C60109" w14:textId="2DDCBF6C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0246AD" w:rsidRPr="00B4176C" w14:paraId="4448E007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4FF1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70D55C75" w14:textId="57FD8E9D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14:paraId="5D1E7818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C7393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EA060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7F65D1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15D07D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90221C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D6163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F94199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A0E62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186DF6EF" w14:textId="347B351E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82F0070" w14:textId="58FE8B7F"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4DA6E2E6" w14:textId="37F7A85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65B749D" w14:textId="69F9EC4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33E95ED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4D956375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AE8472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71550B9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5BFE9655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07C6C584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3FFC85F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75B186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52870B58" w14:textId="76525216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CB16F9" w14:textId="374491B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A1BB0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073D066F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5A64FC7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4B2C77BC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FA55F8" w14:textId="6F37212C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3100860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35C0C96F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F4C691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16589C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78CB6BE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F87163" w14:textId="1F4A88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7E4E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0C22BA69" w14:textId="2C143B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B5600A6" w14:textId="78B1718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1D63A41E" w14:textId="4A5CC67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6436CAA0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29BD523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4BF56F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84271A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0F384D6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FE1B24" w14:textId="1786A81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8643329" w14:textId="25083E95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70B61C4" w14:textId="4855A78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6AB28D0B" w14:textId="1908D83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35C48BF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5ED9CDF7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61B57F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70DCD5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42BF7040" w14:textId="7CF76269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422523" w14:textId="13D0E3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utjecaj promjene stajališta i vremenskih uvjeta na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977A0C" w14:textId="151D67DC"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utjecaj promjene stajališta 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vremenskih uvjeta na obzor.</w:t>
            </w:r>
          </w:p>
        </w:tc>
        <w:tc>
          <w:tcPr>
            <w:tcW w:w="2515" w:type="dxa"/>
          </w:tcPr>
          <w:p w14:paraId="18695CEB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utjecaj promjene stajališta i vremenskih uvjeta na obzor.</w:t>
            </w:r>
          </w:p>
          <w:p w14:paraId="6F31D907" w14:textId="444662AA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D1E4F22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665FC3FF" w14:textId="0479809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ECE81D3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2EF018E" w14:textId="4520556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04B1027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9875BE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geografsku kartu.</w:t>
            </w:r>
          </w:p>
          <w:p w14:paraId="020B4F9F" w14:textId="5029DB7C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FA2E8D" w14:textId="75F1E9B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6D89C02" w14:textId="43575784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7EE5DFD1" w14:textId="08C530F5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53C84372" w14:textId="0FF3DDD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44D04342" w14:textId="1992CC8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27D569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C03167B" w14:textId="70D5F50B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8261CB" w14:textId="77864C4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DEEA548" w14:textId="2FBD8387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17476A70" w14:textId="146BB121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29CB15C4" w14:textId="027705B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F0EDA31" w14:textId="2B234FA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14:paraId="54C7DAC2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15B82749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14:paraId="76F846EB" w14:textId="77777777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986" w14:textId="14813733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2202A02" w14:textId="4C81AA5E"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14:paraId="5646C27E" w14:textId="77777777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C5AE6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C0F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D65C3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400B1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599E368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59EC05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DAB882B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B8F068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73A04EA3" w14:textId="08E4BC8F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7F5AE83" w14:textId="14E47A1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1D11F7" w14:textId="77777777"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14:paraId="5734B5A0" w14:textId="2BF49E10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289365" w14:textId="24261D85"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C64532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14:paraId="5BAB3C1E" w14:textId="1D603D7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F594663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532E2E1A" w14:textId="7B66448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C636334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2BE7B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117A52FC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CE5555" w14:textId="409A95D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kako izgled zavičaja utječe na način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AC51CE" w14:textId="2EEE18C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kako izgled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39A22B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17CB20F5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0F52F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14:paraId="66BC17A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EDC33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58E4CB9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5BFA0E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940A0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prirodnu i društvenu raznolikost, posebnost i prepoznatljivost zavičaja koristeći se različitim izvorima.</w:t>
            </w:r>
          </w:p>
          <w:p w14:paraId="664A27E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5EADFB4" w14:textId="429F1FCE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94DB19" w14:textId="7365E7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7E25C4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FA63EB4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7BA77F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77C03317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74DFEF" w14:textId="7BD57E10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14:paraId="61FF2AE8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112F0A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6BF5FE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6CEDDAF" w14:textId="76A19A5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1B6855" w14:textId="48521E3A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7E2B9D" w14:textId="115E7F00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3AD400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5C22B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8E3FC4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3ACA9E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49247513" w14:textId="77777777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0C7C1AB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4FE9721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9CADB35" w14:textId="6EF6260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6486DF4" w14:textId="5D515E5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59D453D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14:paraId="23AEDA1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4D7604E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05F29EBF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43A6362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47C0C3CD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323A1BCA" w14:textId="77777777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161667F" w14:textId="785CEC2E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A5C7AA" w14:textId="3DCEAAB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2E9A111" w14:textId="5A777CA2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7D500FD" w14:textId="34F53B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193AE66" w14:textId="3EEDFA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19963348" w14:textId="4ABE8FA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14:paraId="72BAE006" w14:textId="77777777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F13F4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opisuje neku od zaštićenih biljnih i/ili životinjskih zavičajnih vrsta te predlaže načine njezina očuvanja.</w:t>
            </w:r>
          </w:p>
          <w:p w14:paraId="764D5F08" w14:textId="77777777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143A2EE" w14:textId="4281CC91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B992A6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6ACE4306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DFC37CA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05EE3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1FF504B8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1DCFE04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5C2D380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6E388201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DBF10A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87FADDB" w14:textId="77777777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79E38027" w14:textId="2BB5D0EC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66D25E4B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810203" w14:textId="27B85C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3436F34C" w14:textId="4ACD10C3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8E05C8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224A3369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13A2F580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3B208C04" w14:textId="10BFFF9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6AA85463" w14:textId="6DB0E55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65C5E5B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6BA391F" w14:textId="4D0D34E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12E4E53" w14:textId="109C91D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14:paraId="7A1BA60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CE4A0" w14:textId="414A1389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14:paraId="556515F6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CC3C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1AF07A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2C5562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786F0C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F0D1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36B25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5AD198C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2A31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2087475" w14:textId="2A2008EB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86A2C" w14:textId="51D04508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BDE044" w14:textId="5A74B81B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0517915" w14:textId="4AC7CCEF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E0DC097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09ECF28" w14:textId="0319E3C8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77DF1AC" w14:textId="791CB969"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 w14:paraId="6C68C4E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606F7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2363C7C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F50CAB" w14:textId="706517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4F3C600" w14:textId="10DF894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FFCB95" w14:textId="6AA26C5D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242A7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4E320E4F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A7EDD2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715BDE37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6E4A9E5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7CD92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52EC302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FF58C0" w14:textId="2F29C47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ispunjava dužnosti u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FC93C4" w14:textId="08759909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8D63B3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 pozitivno reagira.</w:t>
            </w:r>
          </w:p>
          <w:p w14:paraId="6BBDB41F" w14:textId="0DAB03A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B7E08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Ispunjava dužnosti u razredu i školi.</w:t>
            </w:r>
          </w:p>
          <w:p w14:paraId="67B3F50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D2C8F9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svojih, tako potiče i vršnjake na isto.</w:t>
            </w:r>
          </w:p>
          <w:p w14:paraId="7DCB2F5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E772E84" w14:textId="77777777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E2A26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odnose i ravnotežu između prava i dužnosti te uzroke i posljedice svojih postupaka u poštivanju prava drugih.</w:t>
            </w:r>
          </w:p>
          <w:p w14:paraId="5CB9BCF7" w14:textId="28A7F00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9336E8" w14:textId="73F47223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6AE40B2" w14:textId="418DDF96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C752C2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35F49B0C" w14:textId="713E7316"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BED17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03ECDF8C" w14:textId="6E63444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148BC93" w14:textId="262F1BC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14:paraId="18E3C1F1" w14:textId="77777777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3CA500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76026A1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5986ACF9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4539778E" w14:textId="3C490D0E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AC6677" w14:textId="3CB5A088"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78A60BEF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3677E" w14:textId="6E474EE7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14:paraId="27FBD87A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24D4C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02863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8E3DC3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884544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7A2961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0363D55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72877A6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22C9D" w14:textId="3B4401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03AC7573" w14:textId="64625919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2267F1" w14:textId="277F49A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2B1ACB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4FA2DA3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3C164D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CB5C30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302C8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14086E5E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C2976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227EB8E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1CD5EB31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B45B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2F25CDE3" w14:textId="5A6DC934"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5840E6" w14:textId="2A6717C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važnost rada i povezanost sa zaradom i zadovoljavanjem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DA7D101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hvaća  važnost rada i povezanost sa zaradom i zadovoljavanjem 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4CBEA3AD" w14:textId="18B865FB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09C470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 važnost rada i povezanost sa zaradom i zadovoljavanjem osnovnih životnih potreba.</w:t>
            </w:r>
          </w:p>
          <w:p w14:paraId="489A01CF" w14:textId="705F727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C1FB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važnost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5744337F" w14:textId="3C324A7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E786C0C" w14:textId="227CA305"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14:paraId="273A2764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CCA83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prednosti i nedostatke zavičajnoga okružja i povezuje ih s gospodarskim mogućnostima.</w:t>
            </w:r>
          </w:p>
          <w:p w14:paraId="55AC80C1" w14:textId="53BC57B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D450AB" w14:textId="2F025F9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D2780D2" w14:textId="6966CF0D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8220D33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7F85C3D0" w14:textId="421D16A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9B6065C" w14:textId="3D61317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B2CD0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671EE4BD" w14:textId="792D91C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ADEFB12" w14:textId="77777777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AD1AA1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430868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022D5D29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1BC1837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0E0EDFD2" w14:textId="396AF39D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AD4577" w14:textId="37D7363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3C16E4A5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77100183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14:paraId="387ADD29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F19E72" w14:textId="2B5827C6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54E50B4" w14:textId="2A4E4674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14:paraId="153B2342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834A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D1040E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95635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21069F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ABE7B5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8F1C3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4843E37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76F384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18C45F50" w14:textId="2A20CC6F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894CB7" w14:textId="30B7798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50DB59" w14:textId="57021BB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06EF60F5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EFBE17D" w14:textId="3175C72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0065181" w14:textId="28674011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5D717437" w14:textId="1ACD902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14:paraId="3BBB1C3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2825AE6" w14:textId="2C13FC09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E612D4" w14:textId="6DC0F58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E6D30B9" w14:textId="2286CBDD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DF2FDA7" w14:textId="2F533BD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F9BE57" w14:textId="272AA9D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08052B" w14:textId="2AC1E8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14:paraId="2056D2BE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4C930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kako se gubitci topline mogu bitno smanjiti.</w:t>
            </w:r>
          </w:p>
          <w:p w14:paraId="09F04F6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2266D9" w14:textId="7F71AD9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E8C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39D08386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625A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0F528CB7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D2A9DF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6CED0492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FA948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BD548CD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92E794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07A95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11F549E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203A66" w14:textId="3EFA0E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16CFF9F" w14:textId="4620AE53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9742D1" w14:textId="6ECC71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EEB0D6A" w14:textId="3420BE6C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73614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2A6E6BE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F66778B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32902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14:paraId="75C911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1D552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3DBFFE6B" w14:textId="26614FB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CD537D" w14:textId="77777777"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9901755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7DBBDCA" w14:textId="0008AD4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EBCEC9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440CEB23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C68E0FE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3EA58830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1942E3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8966F4" w14:textId="3B33DEAA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3F7137" w14:textId="6CA7433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CE704E7" w14:textId="3E8C4DE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5B3D50E" w14:textId="2796A59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0158B9" w14:textId="595C3F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1B5747E" w14:textId="42EC508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14:paraId="7333C96D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64CCB41" w14:textId="69B0B59B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B1E7D31" w14:textId="421223C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F39EB6E" w14:textId="7ED96330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77EFC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14:paraId="0F22683E" w14:textId="77777777"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C0984B2" w14:textId="5D3681E7"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34812C" w14:textId="65F11D0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D4C4D06" w14:textId="6DF387CE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246AD" w:rsidRPr="00B4176C" w14:paraId="4C87BC86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0692E5D4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0246AD" w:rsidRPr="00603770" w14:paraId="31CF8E91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9B7709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6959B708" w14:textId="1D682EB3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14:paraId="02B75138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9D104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86C8E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3D59CC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4ECA03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4CB25A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071A4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762762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B9BE6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CE6C7D8" w14:textId="5730909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DB210" w14:textId="26BBB02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2F4EEC0" w14:textId="42C96FEC" w:rsidR="000246AD" w:rsidRPr="007F0028" w:rsidRDefault="000246AD" w:rsidP="000246AD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77F48C" w14:textId="48B7BE18" w:rsidR="000246AD" w:rsidRPr="009778EA" w:rsidRDefault="000246AD" w:rsidP="000246A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ED6C8F" w14:textId="3571684A"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6A91A7" w14:textId="62A5F6B7"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3E94BE88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A3CD5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2D8D083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80C946" w14:textId="1D6FD15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5B64B1C" w14:textId="21347F9C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1D6C525B" w14:textId="76104D66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5FA03716" w14:textId="6A7638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206E3284" w14:textId="5451C150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14:paraId="7AA98A2A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7BA980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0209D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04628" w14:textId="60E644A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D0708D" w14:textId="5F71EB6F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3061E5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6F7AD385" w14:textId="77777777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6A2DA9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6119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0A910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AE9E956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B8937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D03198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3CDB940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CBCFE0" w14:textId="337D8CE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BF2A8B3" w14:textId="383DA835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32AC49E7" w14:textId="61D6DD6E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14:paraId="75F2360A" w14:textId="0AF9B85B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A3EEFFA" w14:textId="1DCDA18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14:paraId="3B18C4D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4D2A5F" w14:textId="22503CA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1E7B602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9D1A922" w14:textId="1435E03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F63C0CD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BDA6510" w14:textId="0C0B0FA4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i uočava pogreške.</w:t>
            </w:r>
          </w:p>
          <w:p w14:paraId="61D351C6" w14:textId="54004B0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8766A03" w14:textId="7BA810C0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CDBCB8" w14:textId="06C8BD4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CCDD18F" w14:textId="51624FE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EED384F" w14:textId="439FA3E3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radu skupine, izvršava zadani zadatak uz češće traženje pomoći,  te se često oslanja na ostale članove skupine te samostalno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pridonosi značajnim radom.</w:t>
            </w:r>
          </w:p>
        </w:tc>
        <w:tc>
          <w:tcPr>
            <w:tcW w:w="2514" w:type="dxa"/>
          </w:tcPr>
          <w:p w14:paraId="5E5F0EEF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7FCCCDF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F07B46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A0F4E4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1AF926A" w14:textId="5ADF931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4E1A9F0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6E54199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B67E48B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BB7850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Zaključuje. </w:t>
            </w:r>
          </w:p>
          <w:p w14:paraId="5A776A42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2344476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447A1D9" w14:textId="1A333E9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EA4B14E" w14:textId="77777777" w:rsidR="007D4196" w:rsidRDefault="007D4196" w:rsidP="007D4196">
      <w:pPr>
        <w:rPr>
          <w:rFonts w:cstheme="minorHAnsi"/>
          <w:sz w:val="24"/>
        </w:rPr>
      </w:pPr>
    </w:p>
    <w:p w14:paraId="5F32C651" w14:textId="77777777" w:rsidR="007D4196" w:rsidRDefault="007D4196" w:rsidP="0044514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15B8B1C6" w:rsidR="007329B7" w:rsidRDefault="007329B7" w:rsidP="00445146">
      <w:pPr>
        <w:rPr>
          <w:rFonts w:cstheme="minorHAnsi"/>
        </w:rPr>
      </w:pPr>
    </w:p>
    <w:p w14:paraId="6988BDDD" w14:textId="3DE8A552" w:rsidR="00683694" w:rsidRDefault="00683694" w:rsidP="00445146">
      <w:pPr>
        <w:rPr>
          <w:rFonts w:cstheme="minorHAnsi"/>
        </w:rPr>
      </w:pPr>
    </w:p>
    <w:p w14:paraId="211B130F" w14:textId="26B6D8E1" w:rsidR="00683694" w:rsidRDefault="00683694" w:rsidP="00445146">
      <w:pPr>
        <w:rPr>
          <w:rFonts w:cstheme="minorHAnsi"/>
        </w:rPr>
      </w:pPr>
    </w:p>
    <w:p w14:paraId="4FAAEC94" w14:textId="6B42D67C" w:rsidR="00683694" w:rsidRDefault="00683694" w:rsidP="00445146">
      <w:pPr>
        <w:rPr>
          <w:rFonts w:cstheme="minorHAnsi"/>
        </w:rPr>
      </w:pPr>
    </w:p>
    <w:p w14:paraId="7E2B4263" w14:textId="5C9ECD2B" w:rsidR="00683694" w:rsidRDefault="00683694" w:rsidP="00445146">
      <w:pPr>
        <w:rPr>
          <w:rFonts w:cstheme="minorHAnsi"/>
        </w:rPr>
      </w:pPr>
    </w:p>
    <w:p w14:paraId="5331D88A" w14:textId="3A4D11E1" w:rsidR="00683694" w:rsidRDefault="00683694" w:rsidP="00445146">
      <w:pPr>
        <w:rPr>
          <w:rFonts w:cstheme="minorHAnsi"/>
        </w:rPr>
      </w:pPr>
    </w:p>
    <w:p w14:paraId="39B3C638" w14:textId="40C8383F" w:rsidR="00683694" w:rsidRDefault="00683694" w:rsidP="00445146">
      <w:pPr>
        <w:rPr>
          <w:rFonts w:cstheme="minorHAnsi"/>
        </w:rPr>
      </w:pPr>
    </w:p>
    <w:p w14:paraId="5C22A3EC" w14:textId="7076CD6A" w:rsidR="00683694" w:rsidRDefault="00683694" w:rsidP="00445146">
      <w:pPr>
        <w:rPr>
          <w:rFonts w:cstheme="minorHAnsi"/>
        </w:rPr>
      </w:pPr>
    </w:p>
    <w:p w14:paraId="18B35678" w14:textId="3308EFEB" w:rsidR="00E547F3" w:rsidRDefault="00E547F3" w:rsidP="00445146">
      <w:pPr>
        <w:rPr>
          <w:rFonts w:cstheme="minorHAnsi"/>
        </w:rPr>
      </w:pPr>
    </w:p>
    <w:p w14:paraId="78E8D84B" w14:textId="17BEB1DB" w:rsidR="00E547F3" w:rsidRDefault="00E547F3" w:rsidP="00445146">
      <w:pPr>
        <w:rPr>
          <w:rFonts w:cstheme="minorHAnsi"/>
        </w:rPr>
      </w:pPr>
    </w:p>
    <w:p w14:paraId="09B9D4BC" w14:textId="3922F049" w:rsidR="00E547F3" w:rsidRDefault="00E547F3" w:rsidP="00445146">
      <w:pPr>
        <w:rPr>
          <w:rFonts w:cstheme="minorHAnsi"/>
        </w:rPr>
      </w:pPr>
    </w:p>
    <w:p w14:paraId="0C68FF02" w14:textId="330BA514" w:rsidR="00E547F3" w:rsidRDefault="00E547F3" w:rsidP="00445146">
      <w:pPr>
        <w:rPr>
          <w:rFonts w:cstheme="minorHAnsi"/>
        </w:rPr>
      </w:pPr>
    </w:p>
    <w:p w14:paraId="60C8B054" w14:textId="13F6AD64" w:rsidR="00E547F3" w:rsidRDefault="00E547F3" w:rsidP="00445146">
      <w:pPr>
        <w:rPr>
          <w:rFonts w:cstheme="minorHAnsi"/>
        </w:rPr>
      </w:pPr>
    </w:p>
    <w:p w14:paraId="79667FCF" w14:textId="77777777" w:rsidR="00B52EDE" w:rsidRDefault="00B52EDE" w:rsidP="00445146">
      <w:pPr>
        <w:rPr>
          <w:rFonts w:cstheme="minorHAnsi"/>
        </w:rPr>
      </w:pPr>
    </w:p>
    <w:p w14:paraId="3337E0B0" w14:textId="01B38061" w:rsidR="00E547F3" w:rsidRDefault="00E547F3" w:rsidP="00445146">
      <w:pPr>
        <w:rPr>
          <w:rFonts w:cstheme="minorHAnsi"/>
        </w:rPr>
      </w:pPr>
    </w:p>
    <w:p w14:paraId="56617474" w14:textId="77777777" w:rsidR="00683694" w:rsidRDefault="00683694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128B59CE" w:rsidR="00786248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0700E31F" w14:textId="4815C0FA" w:rsidR="00AC3DE7" w:rsidRDefault="00AC3DE7" w:rsidP="00786248">
      <w:pPr>
        <w:ind w:firstLine="360"/>
        <w:jc w:val="both"/>
        <w:rPr>
          <w:rFonts w:cstheme="minorHAnsi"/>
          <w:sz w:val="24"/>
          <w:szCs w:val="24"/>
        </w:rPr>
      </w:pPr>
    </w:p>
    <w:p w14:paraId="059910D0" w14:textId="77777777" w:rsidR="00AC3DE7" w:rsidRPr="000C425C" w:rsidRDefault="00AC3DE7" w:rsidP="00786248">
      <w:pPr>
        <w:ind w:firstLine="360"/>
        <w:jc w:val="both"/>
        <w:rPr>
          <w:rFonts w:cstheme="minorHAnsi"/>
          <w:sz w:val="24"/>
          <w:szCs w:val="24"/>
        </w:rPr>
      </w:pP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86248" w:rsidRPr="00B4176C" w14:paraId="26D5DCDD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15EFC" w14:textId="262804C6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04CAF6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8F2E98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14:paraId="55D14A74" w14:textId="77777777" w:rsidTr="0044798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6BC2E56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44B742C0" w14:textId="3769749F"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4588A3DB" w14:textId="044EE0FB"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2602D5D0" w14:textId="6CAA7552"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14:paraId="57634868" w14:textId="77777777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0BEC5" w14:textId="350F1928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2AB2382A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47107702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595F3A0" w14:textId="485AF7C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4B02DB3" w14:textId="2F9E882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5D5E725" w14:textId="0F4B4DCE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A115C58" w14:textId="34558F7D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14:paraId="24CC4C4F" w14:textId="77777777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B8F7C" w14:textId="5BCAD739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14:paraId="3EB4031A" w14:textId="77777777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983862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6B7DE99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6E342A3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78043C0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3F65C82C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1AE7DAEF" w14:textId="0911406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C6B82C" w14:textId="18352A57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194566A" w14:textId="01DB1B01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52C3DF99" w14:textId="78734AE4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14:paraId="1D927DA7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DB255CD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14:paraId="37983B9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D256D" w14:textId="77777777"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7EB43E4" w14:textId="55F16AB6"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14:paraId="021F8729" w14:textId="77777777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3F1D0" w14:textId="77777777"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D78593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333824" w14:textId="1BDB0C6C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DBBEE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5FE4DAC4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E6EE8C6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 w14:paraId="2819C18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36F86247"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14:paraId="6DD64DAE" w14:textId="77777777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1C8F63D7" w14:textId="40EE96BA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5B4B0CA" w14:textId="77777777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0619411E" w14:textId="7C20E9C2"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1E3DE5D" w14:textId="77777777"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00B5893D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7C376E8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14:paraId="7939471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E8C4D" w14:textId="0250998F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14:paraId="1809EFC3" w14:textId="77777777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B5FB0A" w14:textId="1C19469F"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2F2FB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61578BF4" w14:textId="6446FB63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6A0F5FD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14:paraId="086B53B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0E88" w14:textId="37F795B7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TZK D.3.2. Izvodi raznovrsne vježbe u svrhu poboljšanja sustava za kretanje.</w:t>
            </w:r>
          </w:p>
        </w:tc>
      </w:tr>
      <w:tr w:rsidR="00764A47" w:rsidRPr="00B4176C" w14:paraId="6E1FF2BE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4F03B" w14:textId="77777777"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D0EBFD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CFA19C2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1BB00F1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14:paraId="4BD53862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AB05104" w14:textId="1BC4912E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20F92B" w14:textId="13BC42DB"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103C3FB" w14:textId="4F176D5D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8825A76" w14:textId="4D98A8CC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14:paraId="50D61045" w14:textId="77777777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24BE16CF"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14:paraId="4E8DED93" w14:textId="77777777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3B080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AFA9AB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0CD6A5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93436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8D5029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F48FFE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14:paraId="35525C34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7D31673" w14:textId="4D768134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110860" w14:textId="5B5B6D12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7B3977" w14:textId="5D743C3B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588E54" w14:textId="4F378477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590F58" w14:textId="1FE1ABB0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AE9337" w14:textId="2F844C57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379B480A" w14:textId="5B276AFE" w:rsidR="00683694" w:rsidRDefault="00683694" w:rsidP="00445146">
      <w:pPr>
        <w:rPr>
          <w:rFonts w:cstheme="minorHAnsi"/>
          <w:b/>
          <w:sz w:val="24"/>
        </w:rPr>
      </w:pPr>
    </w:p>
    <w:p w14:paraId="1240776E" w14:textId="57E2D7B2" w:rsidR="00683694" w:rsidRDefault="00683694" w:rsidP="00445146">
      <w:pPr>
        <w:rPr>
          <w:rFonts w:cstheme="minorHAnsi"/>
          <w:b/>
          <w:sz w:val="24"/>
        </w:rPr>
      </w:pPr>
    </w:p>
    <w:p w14:paraId="253A98CB" w14:textId="77777777" w:rsidR="00626558" w:rsidRPr="00E46285" w:rsidRDefault="00626558" w:rsidP="00626558">
      <w:pPr>
        <w:jc w:val="both"/>
        <w:rPr>
          <w:rFonts w:cstheme="minorHAnsi"/>
          <w:b/>
          <w:bCs/>
        </w:rPr>
      </w:pPr>
      <w:r w:rsidRPr="00E46285">
        <w:rPr>
          <w:rFonts w:cstheme="minorHAnsi"/>
          <w:b/>
          <w:bCs/>
        </w:rPr>
        <w:t>Literatura:</w:t>
      </w:r>
    </w:p>
    <w:p w14:paraId="54046575" w14:textId="77777777" w:rsidR="00626558" w:rsidRPr="00E46285" w:rsidRDefault="00626558" w:rsidP="00626558">
      <w:pPr>
        <w:jc w:val="both"/>
        <w:rPr>
          <w:rFonts w:cstheme="minorHAnsi"/>
        </w:rPr>
      </w:pPr>
      <w:r w:rsidRPr="00E46285">
        <w:rPr>
          <w:rFonts w:cstheme="minorHAnsi"/>
        </w:rPr>
        <w:t>1.  Vlatka Benki Brkić, Ana Hrkač: Kriteriji praćenja i ocjenjivanja (prema Kurikulima nastavnih predmeta), 2. razred osnovne škole</w:t>
      </w:r>
    </w:p>
    <w:p w14:paraId="47B51ECF" w14:textId="77777777" w:rsidR="00626558" w:rsidRPr="00E46285" w:rsidRDefault="00626558" w:rsidP="00626558">
      <w:pPr>
        <w:jc w:val="both"/>
        <w:rPr>
          <w:rFonts w:cstheme="minorHAnsi"/>
          <w:i/>
          <w:iCs/>
        </w:rPr>
      </w:pPr>
      <w:r>
        <w:t xml:space="preserve">( </w:t>
      </w:r>
      <w:hyperlink r:id="rId8" w:history="1">
        <w:r w:rsidRPr="00512674">
          <w:rPr>
            <w:rStyle w:val="Hiperveza"/>
          </w:rPr>
          <w:t>https://alfaportal.hr/index.php/knjizevnost-jezik/category/5949-kriteriji-vrednovanja</w:t>
        </w:r>
      </w:hyperlink>
      <w:r>
        <w:t xml:space="preserve"> )</w:t>
      </w:r>
    </w:p>
    <w:p w14:paraId="34799F1B" w14:textId="38D9A7AD" w:rsidR="00683694" w:rsidRDefault="00683694" w:rsidP="00445146">
      <w:pPr>
        <w:rPr>
          <w:rFonts w:cstheme="minorHAnsi"/>
          <w:b/>
          <w:sz w:val="24"/>
        </w:rPr>
      </w:pPr>
    </w:p>
    <w:p w14:paraId="11025BA9" w14:textId="228324A2" w:rsidR="00683694" w:rsidRDefault="00683694" w:rsidP="00445146">
      <w:pPr>
        <w:rPr>
          <w:rFonts w:cstheme="minorHAnsi"/>
          <w:b/>
          <w:sz w:val="24"/>
        </w:rPr>
      </w:pPr>
    </w:p>
    <w:p w14:paraId="1C212435" w14:textId="3E76D86D" w:rsidR="00683694" w:rsidRDefault="00683694" w:rsidP="00445146">
      <w:pPr>
        <w:rPr>
          <w:rFonts w:cstheme="minorHAnsi"/>
          <w:b/>
          <w:sz w:val="24"/>
        </w:rPr>
      </w:pPr>
    </w:p>
    <w:p w14:paraId="705998E6" w14:textId="384B9E73" w:rsidR="00683694" w:rsidRDefault="00683694" w:rsidP="00445146">
      <w:pPr>
        <w:rPr>
          <w:rFonts w:cstheme="minorHAnsi"/>
          <w:b/>
          <w:sz w:val="24"/>
        </w:rPr>
      </w:pPr>
    </w:p>
    <w:p w14:paraId="480A7506" w14:textId="54383973" w:rsidR="00683694" w:rsidRDefault="00683694" w:rsidP="00445146">
      <w:pPr>
        <w:rPr>
          <w:rFonts w:cstheme="minorHAnsi"/>
          <w:b/>
          <w:sz w:val="24"/>
        </w:rPr>
      </w:pPr>
    </w:p>
    <w:p w14:paraId="0C00DB8E" w14:textId="17F383D8" w:rsidR="00683694" w:rsidRDefault="00683694" w:rsidP="00445146">
      <w:pPr>
        <w:rPr>
          <w:rFonts w:cstheme="minorHAnsi"/>
          <w:b/>
          <w:sz w:val="24"/>
        </w:rPr>
      </w:pPr>
    </w:p>
    <w:p w14:paraId="7415C437" w14:textId="02156E84" w:rsidR="00683694" w:rsidRDefault="00683694" w:rsidP="00445146">
      <w:pPr>
        <w:rPr>
          <w:rFonts w:cstheme="minorHAnsi"/>
          <w:b/>
          <w:sz w:val="24"/>
        </w:rPr>
      </w:pPr>
    </w:p>
    <w:p w14:paraId="0B3D6D3D" w14:textId="4E9461E0" w:rsidR="00683694" w:rsidRDefault="00683694" w:rsidP="00445146">
      <w:pPr>
        <w:rPr>
          <w:rFonts w:cstheme="minorHAnsi"/>
          <w:b/>
          <w:sz w:val="24"/>
        </w:rPr>
      </w:pPr>
    </w:p>
    <w:p w14:paraId="2D7BBF5C" w14:textId="7F68F3AD" w:rsidR="00683694" w:rsidRDefault="00683694" w:rsidP="00445146">
      <w:pPr>
        <w:rPr>
          <w:rFonts w:cstheme="minorHAnsi"/>
          <w:b/>
          <w:sz w:val="24"/>
        </w:rPr>
      </w:pPr>
    </w:p>
    <w:p w14:paraId="78592A15" w14:textId="0FB059BF" w:rsidR="00683694" w:rsidRDefault="00683694" w:rsidP="00445146">
      <w:pPr>
        <w:rPr>
          <w:rFonts w:cstheme="minorHAnsi"/>
          <w:b/>
          <w:sz w:val="24"/>
        </w:rPr>
      </w:pPr>
    </w:p>
    <w:p w14:paraId="77AA9EC4" w14:textId="77777777"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A775B" w14:textId="77777777" w:rsidR="00E46A31" w:rsidRDefault="00E46A31" w:rsidP="00394D17">
      <w:pPr>
        <w:spacing w:after="0" w:line="240" w:lineRule="auto"/>
      </w:pPr>
      <w:r>
        <w:separator/>
      </w:r>
    </w:p>
  </w:endnote>
  <w:endnote w:type="continuationSeparator" w:id="0">
    <w:p w14:paraId="2B5F0059" w14:textId="77777777" w:rsidR="00E46A31" w:rsidRDefault="00E46A31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FD4C1" w14:textId="77777777" w:rsidR="00E46A31" w:rsidRDefault="00E46A31" w:rsidP="00394D17">
      <w:pPr>
        <w:spacing w:after="0" w:line="240" w:lineRule="auto"/>
      </w:pPr>
      <w:r>
        <w:separator/>
      </w:r>
    </w:p>
  </w:footnote>
  <w:footnote w:type="continuationSeparator" w:id="0">
    <w:p w14:paraId="46D47294" w14:textId="77777777" w:rsidR="00E46A31" w:rsidRDefault="00E46A31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15087"/>
    <w:rsid w:val="00021C64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0F6376"/>
    <w:rsid w:val="00101910"/>
    <w:rsid w:val="00115217"/>
    <w:rsid w:val="0011609C"/>
    <w:rsid w:val="001301DD"/>
    <w:rsid w:val="00136AE8"/>
    <w:rsid w:val="00155112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71C"/>
    <w:rsid w:val="00237ACE"/>
    <w:rsid w:val="00242784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7291"/>
    <w:rsid w:val="0030731A"/>
    <w:rsid w:val="0031740C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4367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5ED5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64F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25A2E"/>
    <w:rsid w:val="00626558"/>
    <w:rsid w:val="006414AD"/>
    <w:rsid w:val="00644348"/>
    <w:rsid w:val="006500F1"/>
    <w:rsid w:val="00654FE8"/>
    <w:rsid w:val="0065736B"/>
    <w:rsid w:val="006634E9"/>
    <w:rsid w:val="00683694"/>
    <w:rsid w:val="006847AE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3DE7"/>
    <w:rsid w:val="00AC7E7E"/>
    <w:rsid w:val="00AE5867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60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D3785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46A31"/>
    <w:rsid w:val="00E5463E"/>
    <w:rsid w:val="00E547F3"/>
    <w:rsid w:val="00E603C6"/>
    <w:rsid w:val="00E64D25"/>
    <w:rsid w:val="00E75999"/>
    <w:rsid w:val="00E76F11"/>
    <w:rsid w:val="00E914E4"/>
    <w:rsid w:val="00E933E3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5693"/>
    <w:rsid w:val="00F65F44"/>
    <w:rsid w:val="00F706FF"/>
    <w:rsid w:val="00F756BA"/>
    <w:rsid w:val="00F80C9D"/>
    <w:rsid w:val="00F9293F"/>
    <w:rsid w:val="00F93520"/>
    <w:rsid w:val="00F94148"/>
    <w:rsid w:val="00F97E4F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26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portal.hr/index.php/knjizevnost-jezik/category/5949-kriteriji-vrednovan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ED10-073D-47E0-B937-FB3D7295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24390</Words>
  <Characters>139027</Characters>
  <Application>Microsoft Office Word</Application>
  <DocSecurity>0</DocSecurity>
  <Lines>1158</Lines>
  <Paragraphs>326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Ivana Šemovčan</cp:lastModifiedBy>
  <cp:revision>2</cp:revision>
  <cp:lastPrinted>2019-12-30T05:49:00Z</cp:lastPrinted>
  <dcterms:created xsi:type="dcterms:W3CDTF">2022-09-30T06:45:00Z</dcterms:created>
  <dcterms:modified xsi:type="dcterms:W3CDTF">2022-09-30T06:45:00Z</dcterms:modified>
</cp:coreProperties>
</file>